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0" w:rsidRDefault="00CF325C" w:rsidP="002B2B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ПРЯМОЙ ПОПЕРЕЧНЫЙ ИЗГИБ</w:t>
      </w:r>
      <w:r w:rsidR="001E326F">
        <w:rPr>
          <w:sz w:val="28"/>
          <w:szCs w:val="28"/>
        </w:rPr>
        <w:t xml:space="preserve"> </w:t>
      </w:r>
      <w:r w:rsidR="00D63A89">
        <w:rPr>
          <w:sz w:val="28"/>
          <w:szCs w:val="28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6"/>
        <w:gridCol w:w="4504"/>
      </w:tblGrid>
      <w:tr w:rsidR="00882903" w:rsidTr="00E70F23">
        <w:tc>
          <w:tcPr>
            <w:tcW w:w="5916" w:type="dxa"/>
          </w:tcPr>
          <w:p w:rsidR="00882903" w:rsidRPr="003D3394" w:rsidRDefault="00882903" w:rsidP="002D194F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:rsidR="003D3394" w:rsidRDefault="003D3394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128CA" wp14:editId="2F26A739">
                  <wp:extent cx="2667000" cy="1152525"/>
                  <wp:effectExtent l="0" t="0" r="0" b="9525"/>
                  <wp:docPr id="5" name="Рисунок 4" descr="C:\Users\08DE~1\AppData\Local\Temp\Rar$DRa8496.14291\сопр1\сопр1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08DE~1\AppData\Local\Temp\Rar$DRa8496.14291\сопр1\сопр1-1.png"/>
                          <pic:cNvPicPr/>
                        </pic:nvPicPr>
                        <pic:blipFill>
                          <a:blip r:embed="rId6" cstate="print"/>
                          <a:srcRect l="5596" t="28506" r="9550" b="1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82903" w:rsidRPr="00A62788" w:rsidRDefault="00366578" w:rsidP="00366578">
            <w:pPr>
              <w:jc w:val="center"/>
              <w:rPr>
                <w:b/>
                <w:sz w:val="28"/>
                <w:szCs w:val="28"/>
              </w:rPr>
            </w:pPr>
            <w:r w:rsidRPr="00A62788">
              <w:rPr>
                <w:b/>
                <w:sz w:val="28"/>
                <w:szCs w:val="28"/>
              </w:rPr>
              <w:t>1</w:t>
            </w:r>
          </w:p>
          <w:p w:rsidR="009440BB" w:rsidRDefault="00366578" w:rsidP="00E1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Построить эпюры изгибающих моментов и поперечных сил для балки, загруженной по закону </w:t>
            </w:r>
            <w:r w:rsidR="008F1CC0" w:rsidRPr="00D60B38">
              <w:rPr>
                <w:position w:val="-22"/>
              </w:rPr>
              <w:object w:dxaOrig="14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5.25pt" o:ole="">
                  <v:imagedata r:id="rId7" o:title=""/>
                </v:shape>
                <o:OLEObject Type="Embed" ProgID="Equation.DSMT4" ShapeID="_x0000_i1025" DrawAspect="Content" ObjectID="_1603653011" r:id="rId8"/>
              </w:object>
            </w:r>
          </w:p>
        </w:tc>
      </w:tr>
      <w:tr w:rsidR="008F1CC0" w:rsidTr="00E70F23">
        <w:tc>
          <w:tcPr>
            <w:tcW w:w="5916" w:type="dxa"/>
          </w:tcPr>
          <w:p w:rsidR="008F1CC0" w:rsidRDefault="00B74746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B20E95" wp14:editId="42E6367B">
                  <wp:extent cx="2571750" cy="1253688"/>
                  <wp:effectExtent l="0" t="0" r="0" b="3810"/>
                  <wp:docPr id="2" name="Рисунок 2" descr="C:\Users\08DE~1\AppData\Local\Temp\Rar$DRa9272.22379\сопр2\сопр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8DE~1\AppData\Local\Temp\Rar$DRa9272.22379\сопр2\сопр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41" t="73606" r="23725" b="7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950" cy="12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8F1CC0" w:rsidP="00ED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F1CC0" w:rsidRDefault="008F1CC0" w:rsidP="00E12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Построить эпюры изгибающих моментов и поперечных сил для балки, загруженной по закону </w:t>
            </w:r>
            <w:r w:rsidR="00CA3622" w:rsidRPr="008F1CC0">
              <w:rPr>
                <w:position w:val="-12"/>
              </w:rPr>
              <w:object w:dxaOrig="1060" w:dyaOrig="480" w14:anchorId="04CB3324">
                <v:shape id="_x0000_i1026" type="#_x0000_t75" style="width:66pt;height:29.25pt" o:ole="">
                  <v:imagedata r:id="rId10" o:title=""/>
                </v:shape>
                <o:OLEObject Type="Embed" ProgID="Equation.DSMT4" ShapeID="_x0000_i1026" DrawAspect="Content" ObjectID="_1603653012" r:id="rId11"/>
              </w:object>
            </w:r>
            <w:r w:rsidR="00CA3622">
              <w:rPr>
                <w:position w:val="-12"/>
              </w:rPr>
              <w:t xml:space="preserve">  </w:t>
            </w:r>
          </w:p>
        </w:tc>
      </w:tr>
      <w:tr w:rsidR="00871319" w:rsidTr="00ED205D">
        <w:tc>
          <w:tcPr>
            <w:tcW w:w="5916" w:type="dxa"/>
          </w:tcPr>
          <w:p w:rsidR="00871319" w:rsidRDefault="00871319" w:rsidP="00ED20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F4154" wp14:editId="635A2987">
                  <wp:extent cx="2591702" cy="1704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03" cy="170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71319" w:rsidRPr="00A62788" w:rsidRDefault="00871319" w:rsidP="00ED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71319" w:rsidRPr="000D2F71" w:rsidRDefault="00871319" w:rsidP="00ED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Написать выражения для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Q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, и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M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0D2F71">
              <w:rPr>
                <w:sz w:val="28"/>
                <w:szCs w:val="28"/>
              </w:rPr>
              <w:t xml:space="preserve">в сечении </w:t>
            </w:r>
            <w:r w:rsidRPr="000D2F71">
              <w:rPr>
                <w:i/>
                <w:sz w:val="36"/>
                <w:szCs w:val="36"/>
              </w:rPr>
              <w:t>х</w:t>
            </w:r>
            <w:r w:rsidRPr="000D2F71">
              <w:rPr>
                <w:sz w:val="28"/>
                <w:szCs w:val="28"/>
              </w:rPr>
              <w:t>.</w:t>
            </w:r>
          </w:p>
        </w:tc>
      </w:tr>
      <w:tr w:rsidR="008F1CC0" w:rsidTr="00E70F23">
        <w:tc>
          <w:tcPr>
            <w:tcW w:w="5916" w:type="dxa"/>
          </w:tcPr>
          <w:p w:rsidR="008F1CC0" w:rsidRDefault="008F1CC0" w:rsidP="002D194F">
            <w:pPr>
              <w:jc w:val="center"/>
              <w:rPr>
                <w:noProof/>
                <w:lang w:eastAsia="ru-RU"/>
              </w:rPr>
            </w:pPr>
          </w:p>
          <w:p w:rsidR="008F1CC0" w:rsidRDefault="008F1CC0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FC4B2F" wp14:editId="4FDD09B0">
                  <wp:extent cx="3619536" cy="1647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206" cy="165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871319" w:rsidP="0036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F1CC0" w:rsidRPr="007E0A85" w:rsidRDefault="008F1CC0" w:rsidP="00CA3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эпюре </w:t>
            </w:r>
            <w:proofErr w:type="spellStart"/>
            <w:r w:rsidRPr="00B27211">
              <w:rPr>
                <w:sz w:val="32"/>
                <w:szCs w:val="32"/>
                <w:lang w:val="en-US"/>
              </w:rPr>
              <w:t>Q</w:t>
            </w:r>
            <w:r w:rsidRPr="002D0EBD">
              <w:rPr>
                <w:i/>
                <w:sz w:val="32"/>
                <w:szCs w:val="32"/>
                <w:vertAlign w:val="subscript"/>
                <w:lang w:val="en-US"/>
              </w:rPr>
              <w:t>y</w:t>
            </w:r>
            <w:proofErr w:type="spellEnd"/>
            <w:r w:rsidRPr="007E0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воспроизвести нагрузку и построить эпюру </w:t>
            </w:r>
            <w:proofErr w:type="spellStart"/>
            <w:r w:rsidRPr="00B27211">
              <w:rPr>
                <w:sz w:val="32"/>
                <w:szCs w:val="32"/>
                <w:lang w:val="en-US"/>
              </w:rPr>
              <w:t>M</w:t>
            </w:r>
            <w:r w:rsidRPr="00B27211">
              <w:rPr>
                <w:sz w:val="32"/>
                <w:szCs w:val="32"/>
                <w:vertAlign w:val="subscript"/>
                <w:lang w:val="en-US"/>
              </w:rPr>
              <w:t>z</w:t>
            </w:r>
            <w:proofErr w:type="spellEnd"/>
            <w:r>
              <w:rPr>
                <w:sz w:val="28"/>
                <w:szCs w:val="28"/>
              </w:rPr>
              <w:t>. (Распределённые и сосредоточенные моменты в пролёте отсутствуют; изгибающий момент на левом конце балки равен нулю).</w:t>
            </w:r>
          </w:p>
        </w:tc>
      </w:tr>
      <w:tr w:rsidR="00871319" w:rsidTr="00ED205D">
        <w:tc>
          <w:tcPr>
            <w:tcW w:w="5916" w:type="dxa"/>
          </w:tcPr>
          <w:p w:rsidR="00871319" w:rsidRDefault="00871319" w:rsidP="00ED20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F746A" wp14:editId="3261D8B5">
                  <wp:extent cx="2537144" cy="29051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187" cy="29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71319" w:rsidRPr="00A62788" w:rsidRDefault="00871319" w:rsidP="00ED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71319" w:rsidRDefault="00871319" w:rsidP="00ED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эпюрам продольных сил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N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x</w:t>
            </w:r>
            <w:proofErr w:type="spellEnd"/>
            <w:r w:rsidRPr="0020342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поперечных сил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Q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, изгибающих моментов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M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z</w:t>
            </w:r>
            <w:proofErr w:type="spellEnd"/>
            <w:r>
              <w:rPr>
                <w:sz w:val="28"/>
                <w:szCs w:val="28"/>
              </w:rPr>
              <w:t xml:space="preserve"> и размерам балки установить действующую на неё нагрузку.</w:t>
            </w:r>
          </w:p>
        </w:tc>
      </w:tr>
      <w:tr w:rsidR="008F1CC0" w:rsidTr="00E70F23">
        <w:tc>
          <w:tcPr>
            <w:tcW w:w="5916" w:type="dxa"/>
          </w:tcPr>
          <w:p w:rsidR="008F1CC0" w:rsidRDefault="008F1CC0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C986F1" wp14:editId="674ABBDE">
                  <wp:extent cx="3381375" cy="1668875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948" cy="167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871319" w:rsidP="0036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8F1CC0" w:rsidRDefault="008F1CC0" w:rsidP="00B8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эпюрам </w:t>
            </w:r>
            <w:proofErr w:type="spellStart"/>
            <w:r w:rsidRPr="00B27211">
              <w:rPr>
                <w:sz w:val="32"/>
                <w:szCs w:val="32"/>
                <w:lang w:val="en-US"/>
              </w:rPr>
              <w:t>Q</w:t>
            </w:r>
            <w:r w:rsidRPr="00B27211">
              <w:rPr>
                <w:sz w:val="32"/>
                <w:szCs w:val="32"/>
                <w:vertAlign w:val="subscript"/>
                <w:lang w:val="en-US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B27211">
              <w:rPr>
                <w:sz w:val="32"/>
                <w:szCs w:val="32"/>
                <w:lang w:val="en-US"/>
              </w:rPr>
              <w:t>M</w:t>
            </w:r>
            <w:r w:rsidRPr="00B27211">
              <w:rPr>
                <w:sz w:val="32"/>
                <w:szCs w:val="32"/>
                <w:vertAlign w:val="subscript"/>
                <w:lang w:val="en-US"/>
              </w:rPr>
              <w:t>z</w:t>
            </w:r>
            <w:proofErr w:type="spellEnd"/>
            <w:r>
              <w:rPr>
                <w:sz w:val="28"/>
                <w:szCs w:val="28"/>
              </w:rPr>
              <w:t xml:space="preserve"> определить действующую на балку нагрузку. Объяснить, почему не соблюдается зависимость </w:t>
            </w:r>
            <w:r w:rsidRPr="00D60B38">
              <w:rPr>
                <w:position w:val="-22"/>
              </w:rPr>
              <w:object w:dxaOrig="1040" w:dyaOrig="580">
                <v:shape id="_x0000_i1027" type="#_x0000_t75" style="width:65.25pt;height:35.25pt" o:ole="">
                  <v:imagedata r:id="rId16" o:title=""/>
                </v:shape>
                <o:OLEObject Type="Embed" ProgID="Equation.DSMT4" ShapeID="_x0000_i1027" DrawAspect="Content" ObjectID="_1603653013" r:id="rId17"/>
              </w:object>
            </w:r>
          </w:p>
        </w:tc>
      </w:tr>
      <w:tr w:rsidR="008F1CC0" w:rsidTr="00E70F23">
        <w:tc>
          <w:tcPr>
            <w:tcW w:w="5916" w:type="dxa"/>
          </w:tcPr>
          <w:p w:rsidR="008F1CC0" w:rsidRDefault="008F1CC0" w:rsidP="00DA2510">
            <w:pPr>
              <w:rPr>
                <w:noProof/>
                <w:lang w:eastAsia="ru-RU"/>
              </w:rPr>
            </w:pPr>
          </w:p>
          <w:p w:rsidR="008F1CC0" w:rsidRDefault="008F1CC0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F8FD45" wp14:editId="0319443E">
                  <wp:extent cx="3599926" cy="23812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26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CA3956" w:rsidP="0036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8F1CC0" w:rsidRDefault="008F1CC0" w:rsidP="00B9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эпюрам продольных сил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N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x</w:t>
            </w:r>
            <w:proofErr w:type="spellEnd"/>
            <w:r w:rsidRPr="0020342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  <w:t xml:space="preserve">перечных сил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Q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, изгибающих моментов </w:t>
            </w:r>
            <w:proofErr w:type="spellStart"/>
            <w:r w:rsidRPr="0020342B">
              <w:rPr>
                <w:sz w:val="32"/>
                <w:szCs w:val="32"/>
                <w:lang w:val="en-US"/>
              </w:rPr>
              <w:t>M</w:t>
            </w:r>
            <w:r w:rsidRPr="0020342B">
              <w:rPr>
                <w:sz w:val="32"/>
                <w:szCs w:val="32"/>
                <w:vertAlign w:val="subscript"/>
                <w:lang w:val="en-US"/>
              </w:rPr>
              <w:t>z</w:t>
            </w:r>
            <w:proofErr w:type="spellEnd"/>
            <w:r>
              <w:rPr>
                <w:sz w:val="28"/>
                <w:szCs w:val="28"/>
              </w:rPr>
              <w:t xml:space="preserve"> установить действующую на раму нагрузку.</w:t>
            </w:r>
          </w:p>
        </w:tc>
      </w:tr>
      <w:tr w:rsidR="008F1CC0" w:rsidTr="00E70F23">
        <w:tc>
          <w:tcPr>
            <w:tcW w:w="5916" w:type="dxa"/>
          </w:tcPr>
          <w:p w:rsidR="008F1CC0" w:rsidRDefault="008F1CC0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86140" wp14:editId="5077A59F">
                  <wp:extent cx="3568376" cy="1733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789" cy="173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8F1CC0" w:rsidP="00366578">
            <w:pPr>
              <w:jc w:val="center"/>
              <w:rPr>
                <w:b/>
                <w:sz w:val="28"/>
                <w:szCs w:val="28"/>
              </w:rPr>
            </w:pPr>
            <w:r w:rsidRPr="00A62788">
              <w:rPr>
                <w:b/>
                <w:sz w:val="28"/>
                <w:szCs w:val="28"/>
              </w:rPr>
              <w:t>8</w:t>
            </w:r>
          </w:p>
          <w:p w:rsidR="008F1CC0" w:rsidRPr="00A72B01" w:rsidRDefault="008F1CC0" w:rsidP="00CA3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 каком отношении </w:t>
            </w:r>
            <w:r w:rsidRPr="00497E6D">
              <w:rPr>
                <w:i/>
                <w:sz w:val="36"/>
                <w:szCs w:val="36"/>
                <w:lang w:val="en-US"/>
              </w:rPr>
              <w:t>b</w:t>
            </w:r>
            <w:r w:rsidRPr="00497E6D">
              <w:rPr>
                <w:sz w:val="28"/>
                <w:szCs w:val="28"/>
              </w:rPr>
              <w:t>/</w:t>
            </w:r>
            <w:r w:rsidRPr="00497E6D">
              <w:rPr>
                <w:i/>
                <w:sz w:val="36"/>
                <w:szCs w:val="36"/>
                <w:lang w:val="en-US"/>
              </w:rPr>
              <w:t>a</w:t>
            </w:r>
            <w:r w:rsidRPr="00A72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изгибающий момент в средине пролёта балки будет равен нулю?</w:t>
            </w:r>
          </w:p>
        </w:tc>
      </w:tr>
      <w:tr w:rsidR="00CA3956" w:rsidTr="00E70F23">
        <w:tc>
          <w:tcPr>
            <w:tcW w:w="5916" w:type="dxa"/>
          </w:tcPr>
          <w:p w:rsidR="00CA3956" w:rsidRDefault="00B74746" w:rsidP="002D194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5EAF2" wp14:editId="759325BF">
                  <wp:extent cx="3354811" cy="1371600"/>
                  <wp:effectExtent l="0" t="0" r="0" b="0"/>
                  <wp:docPr id="4" name="Рисунок 4" descr="C:\Users\08DE~1\AppData\Local\Temp\Rar$DRa9272.28960\СОПР3\СОПР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8DE~1\AppData\Local\Temp\Rar$DRa9272.28960\СОПР3\СОПР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6053" t="76830" r="25446" b="9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609" cy="137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CA3956" w:rsidRDefault="00CA3956" w:rsidP="0036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75357C" w:rsidRPr="0075357C" w:rsidRDefault="0075357C" w:rsidP="0075357C">
            <w:pPr>
              <w:jc w:val="both"/>
              <w:rPr>
                <w:sz w:val="28"/>
                <w:szCs w:val="28"/>
              </w:rPr>
            </w:pPr>
            <w:r w:rsidRPr="0075357C">
              <w:rPr>
                <w:sz w:val="28"/>
                <w:szCs w:val="28"/>
              </w:rPr>
              <w:t xml:space="preserve">    Определить </w:t>
            </w:r>
            <w:r>
              <w:rPr>
                <w:sz w:val="28"/>
                <w:szCs w:val="28"/>
              </w:rPr>
              <w:t>положение шарнира С, при котором балка постоянного поперечног</w:t>
            </w:r>
            <w:bookmarkStart w:id="0" w:name="_GoBack"/>
            <w:bookmarkEnd w:id="0"/>
            <w:r>
              <w:rPr>
                <w:sz w:val="28"/>
                <w:szCs w:val="28"/>
              </w:rPr>
              <w:t>о сечения обладает наибольшей грузоподъемностью</w:t>
            </w:r>
          </w:p>
        </w:tc>
      </w:tr>
      <w:tr w:rsidR="008F1CC0" w:rsidTr="00E70F23">
        <w:tc>
          <w:tcPr>
            <w:tcW w:w="5916" w:type="dxa"/>
          </w:tcPr>
          <w:p w:rsidR="008F1CC0" w:rsidRDefault="008F1CC0" w:rsidP="002D19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9A8A5" wp14:editId="08677A4B">
                  <wp:extent cx="2038905" cy="18954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10423" t="1990"/>
                          <a:stretch/>
                        </pic:blipFill>
                        <pic:spPr bwMode="auto">
                          <a:xfrm>
                            <a:off x="0" y="0"/>
                            <a:ext cx="2046806" cy="190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F1CC0" w:rsidRPr="00A62788" w:rsidRDefault="00CA3956" w:rsidP="0036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F1CC0" w:rsidRPr="00E40C11" w:rsidRDefault="008F1CC0" w:rsidP="00B9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Определить опорные реакции от </w:t>
            </w:r>
            <w:proofErr w:type="spellStart"/>
            <w:r>
              <w:rPr>
                <w:sz w:val="28"/>
                <w:szCs w:val="28"/>
              </w:rPr>
              <w:t>загружения</w:t>
            </w:r>
            <w:proofErr w:type="spellEnd"/>
            <w:r>
              <w:rPr>
                <w:sz w:val="28"/>
                <w:szCs w:val="28"/>
              </w:rPr>
              <w:t xml:space="preserve"> кривого бруса распределённым моментом интенсивностью </w:t>
            </w:r>
            <w:r w:rsidRPr="00B90A40">
              <w:rPr>
                <w:i/>
                <w:sz w:val="36"/>
                <w:szCs w:val="36"/>
                <w:lang w:val="en-US"/>
              </w:rPr>
              <w:t>m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2903" w:rsidRPr="00882903" w:rsidRDefault="00882903" w:rsidP="00DA2510">
      <w:pPr>
        <w:spacing w:after="0"/>
        <w:rPr>
          <w:sz w:val="28"/>
          <w:szCs w:val="28"/>
        </w:rPr>
      </w:pPr>
    </w:p>
    <w:sectPr w:rsidR="00882903" w:rsidRPr="00882903" w:rsidSect="00721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6"/>
    <w:rsid w:val="00021851"/>
    <w:rsid w:val="00063E68"/>
    <w:rsid w:val="000A2046"/>
    <w:rsid w:val="000D2F71"/>
    <w:rsid w:val="0018517F"/>
    <w:rsid w:val="0018558D"/>
    <w:rsid w:val="001867F8"/>
    <w:rsid w:val="001E326F"/>
    <w:rsid w:val="0020342B"/>
    <w:rsid w:val="002309AC"/>
    <w:rsid w:val="00233BA4"/>
    <w:rsid w:val="00237E62"/>
    <w:rsid w:val="002B2B27"/>
    <w:rsid w:val="002C62FD"/>
    <w:rsid w:val="002D0EBD"/>
    <w:rsid w:val="002D194F"/>
    <w:rsid w:val="00320041"/>
    <w:rsid w:val="00366578"/>
    <w:rsid w:val="003D08DB"/>
    <w:rsid w:val="003D3394"/>
    <w:rsid w:val="00497E6D"/>
    <w:rsid w:val="004E668A"/>
    <w:rsid w:val="004F5760"/>
    <w:rsid w:val="0050710A"/>
    <w:rsid w:val="00513228"/>
    <w:rsid w:val="00543717"/>
    <w:rsid w:val="00603800"/>
    <w:rsid w:val="00673978"/>
    <w:rsid w:val="006E2101"/>
    <w:rsid w:val="00721056"/>
    <w:rsid w:val="0075357C"/>
    <w:rsid w:val="0079321B"/>
    <w:rsid w:val="007E0A85"/>
    <w:rsid w:val="00805DE7"/>
    <w:rsid w:val="00871319"/>
    <w:rsid w:val="00882903"/>
    <w:rsid w:val="008B3066"/>
    <w:rsid w:val="008E176E"/>
    <w:rsid w:val="008F1CC0"/>
    <w:rsid w:val="0090094F"/>
    <w:rsid w:val="00930021"/>
    <w:rsid w:val="009440BB"/>
    <w:rsid w:val="0099189B"/>
    <w:rsid w:val="009C7BB3"/>
    <w:rsid w:val="009E3418"/>
    <w:rsid w:val="009E5A4F"/>
    <w:rsid w:val="00A114B6"/>
    <w:rsid w:val="00A21225"/>
    <w:rsid w:val="00A60208"/>
    <w:rsid w:val="00A62788"/>
    <w:rsid w:val="00A72B01"/>
    <w:rsid w:val="00AE0EAB"/>
    <w:rsid w:val="00B007CC"/>
    <w:rsid w:val="00B27211"/>
    <w:rsid w:val="00B74746"/>
    <w:rsid w:val="00B84A4B"/>
    <w:rsid w:val="00B90A40"/>
    <w:rsid w:val="00C30BC7"/>
    <w:rsid w:val="00CA3622"/>
    <w:rsid w:val="00CA3956"/>
    <w:rsid w:val="00CB11BA"/>
    <w:rsid w:val="00CB212B"/>
    <w:rsid w:val="00CE3130"/>
    <w:rsid w:val="00CF165D"/>
    <w:rsid w:val="00CF325C"/>
    <w:rsid w:val="00D00DE1"/>
    <w:rsid w:val="00D032AF"/>
    <w:rsid w:val="00D60B38"/>
    <w:rsid w:val="00D63A89"/>
    <w:rsid w:val="00D66B0C"/>
    <w:rsid w:val="00DA2510"/>
    <w:rsid w:val="00DC497E"/>
    <w:rsid w:val="00E0094C"/>
    <w:rsid w:val="00E05950"/>
    <w:rsid w:val="00E12631"/>
    <w:rsid w:val="00E40C11"/>
    <w:rsid w:val="00E70F23"/>
    <w:rsid w:val="00EA4814"/>
    <w:rsid w:val="00F05A97"/>
    <w:rsid w:val="00F1573B"/>
    <w:rsid w:val="00F2540C"/>
    <w:rsid w:val="00F449F4"/>
    <w:rsid w:val="00F93D23"/>
    <w:rsid w:val="00FA6CDF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2F0B-E5BD-426D-9851-5EDD2C51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2018-04-25T11:53:00Z</cp:lastPrinted>
  <dcterms:created xsi:type="dcterms:W3CDTF">2018-10-25T14:58:00Z</dcterms:created>
  <dcterms:modified xsi:type="dcterms:W3CDTF">2018-11-13T15:24:00Z</dcterms:modified>
</cp:coreProperties>
</file>