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CE" w:rsidRPr="00B250B2" w:rsidRDefault="001337CE" w:rsidP="001337CE">
      <w:pPr>
        <w:jc w:val="center"/>
        <w:rPr>
          <w:caps/>
          <w:sz w:val="18"/>
          <w:szCs w:val="18"/>
        </w:rPr>
      </w:pPr>
      <w:r w:rsidRPr="00B250B2">
        <w:rPr>
          <w:caps/>
          <w:sz w:val="18"/>
          <w:szCs w:val="18"/>
        </w:rPr>
        <w:t>министерство образования и науки</w:t>
      </w:r>
    </w:p>
    <w:p w:rsidR="001337CE" w:rsidRPr="00B250B2" w:rsidRDefault="001337CE" w:rsidP="001337CE">
      <w:pPr>
        <w:jc w:val="center"/>
        <w:rPr>
          <w:caps/>
          <w:sz w:val="18"/>
          <w:szCs w:val="18"/>
        </w:rPr>
      </w:pPr>
      <w:r w:rsidRPr="00B250B2">
        <w:rPr>
          <w:caps/>
          <w:sz w:val="18"/>
          <w:szCs w:val="18"/>
        </w:rPr>
        <w:t>российской федерации</w:t>
      </w:r>
    </w:p>
    <w:p w:rsidR="001337CE" w:rsidRPr="00B250B2" w:rsidRDefault="001337CE" w:rsidP="001337CE">
      <w:pPr>
        <w:jc w:val="center"/>
        <w:rPr>
          <w:caps/>
          <w:sz w:val="18"/>
          <w:szCs w:val="18"/>
        </w:rPr>
      </w:pPr>
    </w:p>
    <w:p w:rsidR="001337CE" w:rsidRPr="00B250B2" w:rsidRDefault="001337CE" w:rsidP="001337CE">
      <w:pPr>
        <w:jc w:val="center"/>
        <w:rPr>
          <w:sz w:val="18"/>
          <w:szCs w:val="18"/>
        </w:rPr>
      </w:pPr>
      <w:r w:rsidRPr="00B250B2">
        <w:rPr>
          <w:sz w:val="18"/>
          <w:szCs w:val="18"/>
        </w:rPr>
        <w:t>НОВОСИБИРСКИЙ ГОСУДАРСТВЕННЫЙ</w:t>
      </w:r>
    </w:p>
    <w:p w:rsidR="001337CE" w:rsidRPr="00B250B2" w:rsidRDefault="001337CE" w:rsidP="001337CE">
      <w:pPr>
        <w:jc w:val="center"/>
        <w:rPr>
          <w:sz w:val="18"/>
          <w:szCs w:val="18"/>
        </w:rPr>
      </w:pPr>
      <w:r w:rsidRPr="00B250B2">
        <w:rPr>
          <w:sz w:val="18"/>
          <w:szCs w:val="18"/>
        </w:rPr>
        <w:t>АРХИТЕКТУРНО-СТРОИТЕЛЬНЫЙ УНИВЕРСИТЕТ</w:t>
      </w:r>
      <w:r>
        <w:rPr>
          <w:sz w:val="18"/>
          <w:szCs w:val="18"/>
        </w:rPr>
        <w:t xml:space="preserve"> </w:t>
      </w:r>
      <w:r w:rsidRPr="00B250B2">
        <w:rPr>
          <w:sz w:val="18"/>
          <w:szCs w:val="18"/>
        </w:rPr>
        <w:t>(СИБСТРИН)</w:t>
      </w:r>
    </w:p>
    <w:p w:rsidR="001337CE" w:rsidRDefault="001337CE" w:rsidP="001337CE">
      <w:pPr>
        <w:jc w:val="center"/>
        <w:rPr>
          <w:sz w:val="22"/>
        </w:rPr>
      </w:pPr>
    </w:p>
    <w:p w:rsidR="001337CE" w:rsidRDefault="001337CE" w:rsidP="001337CE">
      <w:pPr>
        <w:jc w:val="center"/>
        <w:rPr>
          <w:sz w:val="22"/>
        </w:rPr>
      </w:pPr>
    </w:p>
    <w:p w:rsidR="001337CE" w:rsidRDefault="001337CE" w:rsidP="001337CE">
      <w:pPr>
        <w:jc w:val="center"/>
        <w:rPr>
          <w:sz w:val="22"/>
        </w:rPr>
      </w:pPr>
    </w:p>
    <w:p w:rsidR="001337CE" w:rsidRDefault="001337CE" w:rsidP="001337CE">
      <w:pPr>
        <w:jc w:val="center"/>
        <w:rPr>
          <w:sz w:val="22"/>
        </w:rPr>
      </w:pPr>
    </w:p>
    <w:p w:rsidR="001337CE" w:rsidRPr="00165B33" w:rsidRDefault="001337CE" w:rsidP="001337CE">
      <w:pPr>
        <w:jc w:val="right"/>
        <w:rPr>
          <w:b/>
          <w:bCs/>
          <w:sz w:val="22"/>
          <w:szCs w:val="22"/>
        </w:rPr>
      </w:pPr>
      <w:r w:rsidRPr="00165B33">
        <w:rPr>
          <w:b/>
          <w:bCs/>
          <w:sz w:val="22"/>
          <w:szCs w:val="22"/>
        </w:rPr>
        <w:t xml:space="preserve">Кафедра экономики </w:t>
      </w:r>
    </w:p>
    <w:p w:rsidR="001337CE" w:rsidRPr="00165B33" w:rsidRDefault="001337CE" w:rsidP="001337CE">
      <w:pPr>
        <w:jc w:val="right"/>
        <w:rPr>
          <w:b/>
          <w:bCs/>
          <w:sz w:val="22"/>
          <w:szCs w:val="22"/>
        </w:rPr>
      </w:pPr>
      <w:r w:rsidRPr="00165B33">
        <w:rPr>
          <w:b/>
          <w:bCs/>
          <w:sz w:val="22"/>
          <w:szCs w:val="22"/>
        </w:rPr>
        <w:t xml:space="preserve">строительства </w:t>
      </w:r>
    </w:p>
    <w:p w:rsidR="001337CE" w:rsidRPr="00165B33" w:rsidRDefault="001337CE" w:rsidP="001337CE">
      <w:pPr>
        <w:jc w:val="right"/>
        <w:rPr>
          <w:b/>
          <w:bCs/>
          <w:sz w:val="22"/>
          <w:szCs w:val="22"/>
        </w:rPr>
      </w:pPr>
      <w:r w:rsidRPr="00165B33">
        <w:rPr>
          <w:b/>
          <w:bCs/>
          <w:sz w:val="22"/>
          <w:szCs w:val="22"/>
        </w:rPr>
        <w:t xml:space="preserve">и инвестиций </w:t>
      </w:r>
    </w:p>
    <w:p w:rsidR="001337CE" w:rsidRDefault="001337CE" w:rsidP="001337CE">
      <w:pPr>
        <w:rPr>
          <w:sz w:val="22"/>
        </w:rPr>
      </w:pPr>
    </w:p>
    <w:p w:rsidR="001337CE" w:rsidRDefault="001337CE" w:rsidP="001337CE">
      <w:pPr>
        <w:jc w:val="center"/>
        <w:rPr>
          <w:sz w:val="22"/>
        </w:rPr>
      </w:pPr>
    </w:p>
    <w:p w:rsidR="001337CE" w:rsidRDefault="001337CE" w:rsidP="001337CE">
      <w:pPr>
        <w:jc w:val="center"/>
        <w:rPr>
          <w:sz w:val="22"/>
        </w:rPr>
      </w:pPr>
    </w:p>
    <w:p w:rsidR="001337CE" w:rsidRPr="00165B33" w:rsidRDefault="001337CE" w:rsidP="001337CE">
      <w:pPr>
        <w:jc w:val="center"/>
        <w:rPr>
          <w:b/>
          <w:sz w:val="40"/>
          <w:szCs w:val="40"/>
        </w:rPr>
      </w:pPr>
    </w:p>
    <w:p w:rsidR="001337CE" w:rsidRPr="001337CE" w:rsidRDefault="001337CE" w:rsidP="001337CE">
      <w:pPr>
        <w:pStyle w:val="ad"/>
        <w:ind w:firstLine="0"/>
        <w:jc w:val="center"/>
        <w:rPr>
          <w:b/>
          <w:sz w:val="28"/>
          <w:szCs w:val="28"/>
        </w:rPr>
      </w:pPr>
      <w:r w:rsidRPr="001337CE">
        <w:rPr>
          <w:b/>
          <w:sz w:val="28"/>
          <w:szCs w:val="28"/>
        </w:rPr>
        <w:t xml:space="preserve">ЭКОНОМИКА </w:t>
      </w:r>
      <w:r w:rsidRPr="001337CE">
        <w:rPr>
          <w:b/>
          <w:sz w:val="28"/>
          <w:szCs w:val="28"/>
        </w:rPr>
        <w:br/>
        <w:t>ГИДРОТЕХН</w:t>
      </w:r>
      <w:r w:rsidRPr="001337CE">
        <w:rPr>
          <w:b/>
          <w:sz w:val="28"/>
          <w:szCs w:val="28"/>
        </w:rPr>
        <w:t>И</w:t>
      </w:r>
      <w:r w:rsidRPr="001337CE">
        <w:rPr>
          <w:b/>
          <w:sz w:val="28"/>
          <w:szCs w:val="28"/>
        </w:rPr>
        <w:t xml:space="preserve">ЧЕСКОГО </w:t>
      </w:r>
      <w:r w:rsidRPr="001337CE">
        <w:rPr>
          <w:b/>
          <w:sz w:val="28"/>
          <w:szCs w:val="28"/>
        </w:rPr>
        <w:br/>
        <w:t>СТРОИТЕЛЬСТВА</w:t>
      </w:r>
    </w:p>
    <w:p w:rsidR="001337CE" w:rsidRDefault="001337CE" w:rsidP="001337CE">
      <w:pPr>
        <w:pStyle w:val="ad"/>
      </w:pPr>
    </w:p>
    <w:p w:rsidR="001337CE" w:rsidRDefault="001337CE" w:rsidP="001337CE">
      <w:pPr>
        <w:pStyle w:val="ad"/>
      </w:pPr>
    </w:p>
    <w:p w:rsidR="001337CE" w:rsidRDefault="001337CE" w:rsidP="001337CE">
      <w:pPr>
        <w:jc w:val="center"/>
        <w:rPr>
          <w:sz w:val="22"/>
          <w:szCs w:val="22"/>
        </w:rPr>
      </w:pPr>
      <w:r w:rsidRPr="00165B33">
        <w:rPr>
          <w:sz w:val="22"/>
          <w:szCs w:val="22"/>
        </w:rPr>
        <w:t xml:space="preserve">Методические указания </w:t>
      </w:r>
      <w:r w:rsidRPr="00165B33">
        <w:rPr>
          <w:sz w:val="22"/>
          <w:szCs w:val="22"/>
        </w:rPr>
        <w:br/>
        <w:t xml:space="preserve">по выполнению курсовой работы и к практическим занятиям </w:t>
      </w:r>
      <w:r w:rsidRPr="00165B33">
        <w:rPr>
          <w:sz w:val="22"/>
          <w:szCs w:val="22"/>
        </w:rPr>
        <w:br/>
        <w:t xml:space="preserve">по дисциплине «Экономика отрасли» </w:t>
      </w:r>
      <w:r>
        <w:rPr>
          <w:sz w:val="22"/>
          <w:szCs w:val="22"/>
        </w:rPr>
        <w:br/>
      </w:r>
      <w:r w:rsidRPr="00165B33">
        <w:rPr>
          <w:sz w:val="22"/>
          <w:szCs w:val="22"/>
        </w:rPr>
        <w:t xml:space="preserve">для студентов </w:t>
      </w:r>
      <w:r>
        <w:rPr>
          <w:sz w:val="22"/>
          <w:szCs w:val="22"/>
        </w:rPr>
        <w:t>направления</w:t>
      </w:r>
      <w:r w:rsidRPr="00165B33">
        <w:rPr>
          <w:sz w:val="22"/>
          <w:szCs w:val="22"/>
        </w:rPr>
        <w:t xml:space="preserve"> 270</w:t>
      </w:r>
      <w:r>
        <w:rPr>
          <w:sz w:val="22"/>
          <w:szCs w:val="22"/>
        </w:rPr>
        <w:t>800 «Строительство»</w:t>
      </w:r>
      <w:r w:rsidRPr="00165B33">
        <w:rPr>
          <w:sz w:val="22"/>
          <w:szCs w:val="22"/>
        </w:rPr>
        <w:t xml:space="preserve"> </w:t>
      </w:r>
    </w:p>
    <w:p w:rsidR="001337CE" w:rsidRDefault="001337CE" w:rsidP="001337C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(профиль </w:t>
      </w:r>
      <w:r w:rsidRPr="00165B33">
        <w:rPr>
          <w:sz w:val="22"/>
          <w:szCs w:val="22"/>
        </w:rPr>
        <w:t>«Гидротехническое строительство»</w:t>
      </w:r>
      <w:r>
        <w:rPr>
          <w:sz w:val="22"/>
          <w:szCs w:val="22"/>
        </w:rPr>
        <w:t>)</w:t>
      </w:r>
    </w:p>
    <w:p w:rsidR="001337CE" w:rsidRPr="00165B33" w:rsidRDefault="001337CE" w:rsidP="001337CE">
      <w:pPr>
        <w:jc w:val="center"/>
        <w:rPr>
          <w:sz w:val="22"/>
          <w:szCs w:val="22"/>
        </w:rPr>
      </w:pPr>
      <w:r w:rsidRPr="00165B33">
        <w:rPr>
          <w:sz w:val="22"/>
          <w:szCs w:val="22"/>
        </w:rPr>
        <w:t>всех форм обуч</w:t>
      </w:r>
      <w:r w:rsidRPr="00165B33">
        <w:rPr>
          <w:sz w:val="22"/>
          <w:szCs w:val="22"/>
        </w:rPr>
        <w:t>е</w:t>
      </w:r>
      <w:r w:rsidRPr="00165B33">
        <w:rPr>
          <w:sz w:val="22"/>
          <w:szCs w:val="22"/>
        </w:rPr>
        <w:t>ния</w:t>
      </w:r>
    </w:p>
    <w:p w:rsidR="001337CE" w:rsidRDefault="001337CE" w:rsidP="001337CE">
      <w:pPr>
        <w:jc w:val="center"/>
        <w:rPr>
          <w:sz w:val="22"/>
        </w:rPr>
      </w:pPr>
    </w:p>
    <w:p w:rsidR="001337CE" w:rsidRDefault="001337CE" w:rsidP="001337CE">
      <w:pPr>
        <w:jc w:val="center"/>
        <w:rPr>
          <w:sz w:val="22"/>
        </w:rPr>
      </w:pPr>
    </w:p>
    <w:p w:rsidR="001337CE" w:rsidRDefault="001337CE" w:rsidP="001337CE">
      <w:pPr>
        <w:jc w:val="center"/>
        <w:rPr>
          <w:sz w:val="22"/>
        </w:rPr>
      </w:pPr>
    </w:p>
    <w:p w:rsidR="001337CE" w:rsidRDefault="001337CE" w:rsidP="001337CE">
      <w:pPr>
        <w:jc w:val="center"/>
        <w:rPr>
          <w:sz w:val="22"/>
        </w:rPr>
      </w:pPr>
    </w:p>
    <w:p w:rsidR="001337CE" w:rsidRDefault="001337CE" w:rsidP="001337CE">
      <w:pPr>
        <w:jc w:val="center"/>
        <w:rPr>
          <w:sz w:val="22"/>
        </w:rPr>
      </w:pPr>
    </w:p>
    <w:p w:rsidR="001337CE" w:rsidRDefault="001337CE" w:rsidP="001337CE">
      <w:pPr>
        <w:jc w:val="center"/>
        <w:rPr>
          <w:sz w:val="22"/>
        </w:rPr>
      </w:pPr>
    </w:p>
    <w:p w:rsidR="001337CE" w:rsidRDefault="001337CE" w:rsidP="001337CE">
      <w:pPr>
        <w:jc w:val="center"/>
        <w:rPr>
          <w:sz w:val="22"/>
        </w:rPr>
      </w:pPr>
    </w:p>
    <w:p w:rsidR="001337CE" w:rsidRDefault="001337CE" w:rsidP="001337CE">
      <w:pPr>
        <w:jc w:val="center"/>
        <w:rPr>
          <w:sz w:val="22"/>
        </w:rPr>
      </w:pPr>
      <w:r>
        <w:rPr>
          <w:sz w:val="22"/>
        </w:rPr>
        <w:t>НОВОСИБИРСК 2011</w:t>
      </w:r>
    </w:p>
    <w:p w:rsidR="001337CE" w:rsidRDefault="001337CE" w:rsidP="001337CE">
      <w:pPr>
        <w:jc w:val="center"/>
        <w:rPr>
          <w:sz w:val="22"/>
        </w:rPr>
      </w:pPr>
    </w:p>
    <w:p w:rsidR="001337CE" w:rsidRPr="00DC232A" w:rsidRDefault="001337CE" w:rsidP="001337CE">
      <w:pPr>
        <w:jc w:val="both"/>
        <w:rPr>
          <w:sz w:val="22"/>
          <w:szCs w:val="22"/>
        </w:rPr>
      </w:pPr>
      <w:r w:rsidRPr="00DC232A">
        <w:rPr>
          <w:sz w:val="22"/>
          <w:szCs w:val="22"/>
        </w:rPr>
        <w:lastRenderedPageBreak/>
        <w:t>Методические указания разработаны канд. экон. наук, ст. пр</w:t>
      </w:r>
      <w:r w:rsidRPr="00DC232A">
        <w:rPr>
          <w:sz w:val="22"/>
          <w:szCs w:val="22"/>
        </w:rPr>
        <w:t>е</w:t>
      </w:r>
      <w:r w:rsidRPr="00DC232A">
        <w:rPr>
          <w:sz w:val="22"/>
          <w:szCs w:val="22"/>
        </w:rPr>
        <w:t>подавателем А.В. Иконниковой, ст. преподавателем В.В. Ико</w:t>
      </w:r>
      <w:r w:rsidRPr="00DC232A">
        <w:rPr>
          <w:sz w:val="22"/>
          <w:szCs w:val="22"/>
        </w:rPr>
        <w:t>н</w:t>
      </w:r>
      <w:r w:rsidRPr="00DC232A">
        <w:rPr>
          <w:sz w:val="22"/>
          <w:szCs w:val="22"/>
        </w:rPr>
        <w:t>никовым</w:t>
      </w:r>
    </w:p>
    <w:p w:rsidR="001337CE" w:rsidRDefault="001337CE" w:rsidP="001337CE">
      <w:pPr>
        <w:jc w:val="center"/>
        <w:rPr>
          <w:sz w:val="22"/>
        </w:rPr>
      </w:pPr>
    </w:p>
    <w:p w:rsidR="001337CE" w:rsidRDefault="001337CE" w:rsidP="001337CE">
      <w:pPr>
        <w:jc w:val="center"/>
        <w:rPr>
          <w:sz w:val="22"/>
        </w:rPr>
      </w:pPr>
    </w:p>
    <w:p w:rsidR="001337CE" w:rsidRDefault="001337CE" w:rsidP="001337CE">
      <w:pPr>
        <w:jc w:val="center"/>
        <w:rPr>
          <w:sz w:val="22"/>
        </w:rPr>
      </w:pPr>
    </w:p>
    <w:p w:rsidR="001337CE" w:rsidRDefault="001337CE" w:rsidP="001337CE">
      <w:pPr>
        <w:rPr>
          <w:sz w:val="22"/>
        </w:rPr>
      </w:pPr>
    </w:p>
    <w:p w:rsidR="001337CE" w:rsidRPr="00DC232A" w:rsidRDefault="001337CE" w:rsidP="001337CE">
      <w:pPr>
        <w:jc w:val="center"/>
        <w:rPr>
          <w:sz w:val="22"/>
          <w:szCs w:val="22"/>
        </w:rPr>
      </w:pPr>
      <w:r w:rsidRPr="00DC232A">
        <w:rPr>
          <w:sz w:val="22"/>
          <w:szCs w:val="22"/>
        </w:rPr>
        <w:t xml:space="preserve">Утверждены методической комиссией </w:t>
      </w:r>
    </w:p>
    <w:p w:rsidR="001337CE" w:rsidRPr="00DC232A" w:rsidRDefault="001337CE" w:rsidP="001337CE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Pr="00DC232A">
        <w:rPr>
          <w:sz w:val="22"/>
          <w:szCs w:val="22"/>
        </w:rPr>
        <w:t>акультета экономики и менеджмента</w:t>
      </w:r>
    </w:p>
    <w:p w:rsidR="001337CE" w:rsidRPr="00DC232A" w:rsidRDefault="001337CE" w:rsidP="001337CE">
      <w:pPr>
        <w:jc w:val="center"/>
        <w:rPr>
          <w:sz w:val="22"/>
          <w:szCs w:val="22"/>
        </w:rPr>
      </w:pPr>
      <w:r>
        <w:rPr>
          <w:sz w:val="22"/>
          <w:szCs w:val="22"/>
        </w:rPr>
        <w:t>26</w:t>
      </w:r>
      <w:r w:rsidRPr="00DC232A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</w:t>
      </w:r>
      <w:r w:rsidRPr="00DC232A">
        <w:rPr>
          <w:sz w:val="22"/>
          <w:szCs w:val="22"/>
        </w:rPr>
        <w:t xml:space="preserve"> 2011 года</w:t>
      </w:r>
    </w:p>
    <w:p w:rsidR="001337CE" w:rsidRDefault="001337CE" w:rsidP="001337CE">
      <w:pPr>
        <w:rPr>
          <w:sz w:val="22"/>
        </w:rPr>
      </w:pPr>
    </w:p>
    <w:p w:rsidR="001337CE" w:rsidRDefault="001337CE" w:rsidP="001337CE">
      <w:pPr>
        <w:rPr>
          <w:sz w:val="22"/>
        </w:rPr>
      </w:pPr>
    </w:p>
    <w:p w:rsidR="001337CE" w:rsidRDefault="001337CE" w:rsidP="001337CE">
      <w:pPr>
        <w:rPr>
          <w:sz w:val="22"/>
        </w:rPr>
      </w:pPr>
    </w:p>
    <w:p w:rsidR="001337CE" w:rsidRDefault="001337CE" w:rsidP="001337CE">
      <w:pPr>
        <w:rPr>
          <w:sz w:val="22"/>
        </w:rPr>
      </w:pPr>
    </w:p>
    <w:p w:rsidR="001337CE" w:rsidRPr="004730F5" w:rsidRDefault="001337CE" w:rsidP="001337CE">
      <w:pPr>
        <w:rPr>
          <w:sz w:val="22"/>
          <w:szCs w:val="22"/>
        </w:rPr>
      </w:pPr>
      <w:r w:rsidRPr="004730F5">
        <w:rPr>
          <w:sz w:val="22"/>
          <w:szCs w:val="22"/>
        </w:rPr>
        <w:t>Рецензент</w:t>
      </w:r>
      <w:r>
        <w:rPr>
          <w:sz w:val="22"/>
          <w:szCs w:val="22"/>
        </w:rPr>
        <w:t>ы</w:t>
      </w:r>
      <w:r w:rsidRPr="004730F5">
        <w:rPr>
          <w:sz w:val="22"/>
          <w:szCs w:val="22"/>
        </w:rPr>
        <w:t xml:space="preserve">: </w:t>
      </w:r>
    </w:p>
    <w:p w:rsidR="001337CE" w:rsidRPr="00DC232A" w:rsidRDefault="001337CE" w:rsidP="001337CE">
      <w:pPr>
        <w:ind w:left="1260"/>
        <w:rPr>
          <w:sz w:val="22"/>
          <w:szCs w:val="22"/>
        </w:rPr>
      </w:pPr>
      <w:r w:rsidRPr="00DC232A">
        <w:rPr>
          <w:sz w:val="22"/>
          <w:szCs w:val="22"/>
        </w:rPr>
        <w:t xml:space="preserve">– Л.И. Андрусевич, доцент кафедры экономики </w:t>
      </w:r>
    </w:p>
    <w:p w:rsidR="001337CE" w:rsidRDefault="001337CE" w:rsidP="001337CE">
      <w:pPr>
        <w:ind w:left="1260"/>
        <w:rPr>
          <w:sz w:val="22"/>
          <w:szCs w:val="22"/>
        </w:rPr>
      </w:pPr>
      <w:r w:rsidRPr="00DC232A">
        <w:rPr>
          <w:sz w:val="22"/>
          <w:szCs w:val="22"/>
        </w:rPr>
        <w:t xml:space="preserve">   строительства и инвестиций </w:t>
      </w:r>
    </w:p>
    <w:p w:rsidR="001337CE" w:rsidRPr="00DC232A" w:rsidRDefault="001337CE" w:rsidP="001337CE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C232A">
        <w:rPr>
          <w:sz w:val="22"/>
          <w:szCs w:val="22"/>
        </w:rPr>
        <w:t>(НГАСУ (Сибс</w:t>
      </w:r>
      <w:r w:rsidRPr="00DC232A">
        <w:rPr>
          <w:sz w:val="22"/>
          <w:szCs w:val="22"/>
        </w:rPr>
        <w:t>т</w:t>
      </w:r>
      <w:r w:rsidRPr="00DC232A">
        <w:rPr>
          <w:sz w:val="22"/>
          <w:szCs w:val="22"/>
        </w:rPr>
        <w:t>рин);</w:t>
      </w:r>
    </w:p>
    <w:p w:rsidR="001337CE" w:rsidRDefault="001337CE" w:rsidP="001337CE">
      <w:pPr>
        <w:ind w:left="1260"/>
        <w:rPr>
          <w:sz w:val="22"/>
          <w:szCs w:val="22"/>
        </w:rPr>
      </w:pPr>
      <w:r w:rsidRPr="00DC232A">
        <w:rPr>
          <w:sz w:val="22"/>
          <w:szCs w:val="22"/>
        </w:rPr>
        <w:t xml:space="preserve">– Т.Н. Гунбина, канд. экон. наук, доцент, </w:t>
      </w:r>
    </w:p>
    <w:p w:rsidR="001337CE" w:rsidRDefault="001337CE" w:rsidP="001337CE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C232A">
        <w:rPr>
          <w:sz w:val="22"/>
          <w:szCs w:val="22"/>
        </w:rPr>
        <w:t xml:space="preserve">завкафедрой </w:t>
      </w:r>
      <w:r>
        <w:rPr>
          <w:sz w:val="22"/>
          <w:szCs w:val="22"/>
        </w:rPr>
        <w:t>б</w:t>
      </w:r>
      <w:r w:rsidRPr="00DC232A">
        <w:rPr>
          <w:sz w:val="22"/>
          <w:szCs w:val="22"/>
        </w:rPr>
        <w:t>ухгалтерского учета и фина</w:t>
      </w:r>
      <w:r w:rsidRPr="00DC232A">
        <w:rPr>
          <w:sz w:val="22"/>
          <w:szCs w:val="22"/>
        </w:rPr>
        <w:t>н</w:t>
      </w:r>
      <w:r w:rsidRPr="00DC232A">
        <w:rPr>
          <w:sz w:val="22"/>
          <w:szCs w:val="22"/>
        </w:rPr>
        <w:t xml:space="preserve">сов </w:t>
      </w:r>
    </w:p>
    <w:p w:rsidR="001337CE" w:rsidRDefault="001337CE" w:rsidP="001337CE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C232A">
        <w:rPr>
          <w:sz w:val="22"/>
          <w:szCs w:val="22"/>
        </w:rPr>
        <w:t xml:space="preserve">Санкт-Петербургской </w:t>
      </w:r>
      <w:r>
        <w:rPr>
          <w:sz w:val="22"/>
          <w:szCs w:val="22"/>
        </w:rPr>
        <w:t>а</w:t>
      </w:r>
      <w:r w:rsidRPr="00DC232A">
        <w:rPr>
          <w:sz w:val="22"/>
          <w:szCs w:val="22"/>
        </w:rPr>
        <w:t xml:space="preserve">кадемии управления </w:t>
      </w:r>
    </w:p>
    <w:p w:rsidR="001337CE" w:rsidRPr="00DC232A" w:rsidRDefault="001337CE" w:rsidP="001337CE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C232A">
        <w:rPr>
          <w:sz w:val="22"/>
          <w:szCs w:val="22"/>
        </w:rPr>
        <w:t>и экономики (Н</w:t>
      </w:r>
      <w:r w:rsidRPr="00DC232A">
        <w:rPr>
          <w:sz w:val="22"/>
          <w:szCs w:val="22"/>
        </w:rPr>
        <w:t>о</w:t>
      </w:r>
      <w:r w:rsidRPr="00DC232A">
        <w:rPr>
          <w:sz w:val="22"/>
          <w:szCs w:val="22"/>
        </w:rPr>
        <w:t>восибирский филиал)</w:t>
      </w:r>
    </w:p>
    <w:p w:rsidR="001337CE" w:rsidRPr="00DC232A" w:rsidRDefault="001337CE" w:rsidP="001337CE">
      <w:pPr>
        <w:ind w:left="1260"/>
        <w:rPr>
          <w:sz w:val="22"/>
          <w:szCs w:val="22"/>
        </w:rPr>
      </w:pPr>
      <w:r w:rsidRPr="00DC232A">
        <w:rPr>
          <w:sz w:val="22"/>
          <w:szCs w:val="22"/>
        </w:rPr>
        <w:t xml:space="preserve"> </w:t>
      </w:r>
    </w:p>
    <w:p w:rsidR="001337CE" w:rsidRDefault="001337CE" w:rsidP="001337CE">
      <w:pPr>
        <w:rPr>
          <w:sz w:val="22"/>
        </w:rPr>
      </w:pPr>
    </w:p>
    <w:p w:rsidR="001337CE" w:rsidRDefault="001337CE" w:rsidP="001337CE">
      <w:pPr>
        <w:rPr>
          <w:sz w:val="22"/>
        </w:rPr>
      </w:pPr>
    </w:p>
    <w:p w:rsidR="001337CE" w:rsidRDefault="001337CE" w:rsidP="001337CE">
      <w:pPr>
        <w:rPr>
          <w:sz w:val="22"/>
        </w:rPr>
      </w:pPr>
    </w:p>
    <w:p w:rsidR="001337CE" w:rsidRDefault="001337CE" w:rsidP="001337CE">
      <w:pPr>
        <w:rPr>
          <w:sz w:val="22"/>
        </w:rPr>
      </w:pPr>
    </w:p>
    <w:p w:rsidR="001337CE" w:rsidRDefault="001337CE" w:rsidP="001337CE">
      <w:pPr>
        <w:rPr>
          <w:sz w:val="22"/>
        </w:rPr>
      </w:pPr>
    </w:p>
    <w:p w:rsidR="001337CE" w:rsidRDefault="001337CE" w:rsidP="001337CE">
      <w:pPr>
        <w:rPr>
          <w:sz w:val="22"/>
        </w:rPr>
      </w:pPr>
    </w:p>
    <w:p w:rsidR="001337CE" w:rsidRDefault="001337CE" w:rsidP="001337CE">
      <w:pPr>
        <w:rPr>
          <w:sz w:val="22"/>
        </w:rPr>
      </w:pPr>
    </w:p>
    <w:p w:rsidR="001337CE" w:rsidRDefault="001337CE" w:rsidP="001337CE">
      <w:pPr>
        <w:ind w:left="1134" w:firstLine="1566"/>
        <w:rPr>
          <w:sz w:val="22"/>
        </w:rPr>
      </w:pPr>
      <w:r>
        <w:t xml:space="preserve">© </w:t>
      </w:r>
      <w:r>
        <w:rPr>
          <w:sz w:val="22"/>
        </w:rPr>
        <w:t>Новосибирский государстве</w:t>
      </w:r>
      <w:r>
        <w:rPr>
          <w:sz w:val="22"/>
        </w:rPr>
        <w:t>н</w:t>
      </w:r>
      <w:r>
        <w:rPr>
          <w:sz w:val="22"/>
        </w:rPr>
        <w:t xml:space="preserve">ный </w:t>
      </w:r>
    </w:p>
    <w:p w:rsidR="001337CE" w:rsidRDefault="001337CE" w:rsidP="001337CE">
      <w:pPr>
        <w:ind w:left="1134" w:firstLine="1566"/>
        <w:rPr>
          <w:sz w:val="22"/>
        </w:rPr>
      </w:pPr>
      <w:r>
        <w:rPr>
          <w:sz w:val="22"/>
        </w:rPr>
        <w:t xml:space="preserve">    архитектурно-строительный  </w:t>
      </w:r>
    </w:p>
    <w:p w:rsidR="001337CE" w:rsidRDefault="001337CE" w:rsidP="001337CE">
      <w:pPr>
        <w:ind w:left="1134" w:firstLine="1566"/>
        <w:rPr>
          <w:sz w:val="22"/>
        </w:rPr>
      </w:pPr>
      <w:r>
        <w:rPr>
          <w:sz w:val="22"/>
        </w:rPr>
        <w:t xml:space="preserve">    университет (Сибс</w:t>
      </w:r>
      <w:r>
        <w:rPr>
          <w:sz w:val="22"/>
        </w:rPr>
        <w:t>т</w:t>
      </w:r>
      <w:r>
        <w:rPr>
          <w:sz w:val="22"/>
        </w:rPr>
        <w:t>рин), 2011</w:t>
      </w:r>
    </w:p>
    <w:p w:rsidR="00BA7246" w:rsidRPr="00B446ED" w:rsidRDefault="001337CE" w:rsidP="001337CE">
      <w:pPr>
        <w:shd w:val="clear" w:color="auto" w:fill="FFFFFF"/>
        <w:jc w:val="center"/>
        <w:rPr>
          <w:b/>
        </w:rPr>
      </w:pPr>
      <w:r>
        <w:rPr>
          <w:sz w:val="22"/>
          <w:szCs w:val="22"/>
        </w:rPr>
        <w:br w:type="page"/>
      </w:r>
      <w:r w:rsidR="00BA7246" w:rsidRPr="00B446ED">
        <w:rPr>
          <w:b/>
        </w:rPr>
        <w:lastRenderedPageBreak/>
        <w:t>СОДЕРЖАНИЕ</w:t>
      </w:r>
    </w:p>
    <w:p w:rsidR="00BA7246" w:rsidRPr="00BA7246" w:rsidRDefault="00BA7246" w:rsidP="00BA7246">
      <w:pPr>
        <w:pStyle w:val="ad"/>
        <w:ind w:firstLine="429"/>
      </w:pPr>
    </w:p>
    <w:p w:rsidR="00E063BB" w:rsidRDefault="00E063BB" w:rsidP="007500DC">
      <w:pPr>
        <w:pStyle w:val="20"/>
        <w:rPr>
          <w:smallCaps/>
          <w:noProof/>
          <w:sz w:val="24"/>
          <w:szCs w:val="24"/>
        </w:rPr>
      </w:pPr>
      <w:r>
        <w:fldChar w:fldCharType="begin"/>
      </w:r>
      <w:r>
        <w:instrText xml:space="preserve"> TOC \o "1-2" \f \h \z \u </w:instrText>
      </w:r>
      <w:r>
        <w:fldChar w:fldCharType="separate"/>
      </w:r>
    </w:p>
    <w:tbl>
      <w:tblPr>
        <w:tblStyle w:val="a9"/>
        <w:tblW w:w="0" w:type="auto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41"/>
        <w:gridCol w:w="699"/>
      </w:tblGrid>
      <w:tr w:rsidR="00E063BB" w:rsidRPr="007500DC">
        <w:tc>
          <w:tcPr>
            <w:tcW w:w="5441" w:type="dxa"/>
          </w:tcPr>
          <w:p w:rsidR="00E063BB" w:rsidRPr="007500DC" w:rsidRDefault="007D56C6" w:rsidP="007500DC">
            <w:pPr>
              <w:pStyle w:val="20"/>
              <w:rPr>
                <w:noProof/>
              </w:rPr>
            </w:pPr>
            <w:r w:rsidRPr="007500DC">
              <w:t>ОБЩАЯ ЧАСТЬ</w:t>
            </w:r>
            <w:r w:rsidR="007500DC" w:rsidRPr="007500DC">
              <w:t>…………………………………………………..</w:t>
            </w:r>
          </w:p>
        </w:tc>
        <w:tc>
          <w:tcPr>
            <w:tcW w:w="699" w:type="dxa"/>
          </w:tcPr>
          <w:p w:rsidR="00E063BB" w:rsidRPr="007500DC" w:rsidRDefault="007500DC" w:rsidP="007500DC">
            <w:pPr>
              <w:pStyle w:val="20"/>
              <w:rPr>
                <w:noProof/>
              </w:rPr>
            </w:pPr>
            <w:r w:rsidRPr="007500DC">
              <w:rPr>
                <w:noProof/>
              </w:rPr>
              <w:t>2</w:t>
            </w:r>
          </w:p>
        </w:tc>
      </w:tr>
      <w:tr w:rsidR="00E063BB" w:rsidRPr="007500DC">
        <w:tc>
          <w:tcPr>
            <w:tcW w:w="5441" w:type="dxa"/>
          </w:tcPr>
          <w:p w:rsidR="007D56C6" w:rsidRPr="007500DC" w:rsidRDefault="007D56C6" w:rsidP="007500DC">
            <w:pPr>
              <w:pStyle w:val="20"/>
            </w:pPr>
          </w:p>
          <w:p w:rsidR="007D56C6" w:rsidRPr="007500DC" w:rsidRDefault="007D56C6" w:rsidP="007500DC">
            <w:pPr>
              <w:pStyle w:val="20"/>
            </w:pPr>
            <w:r w:rsidRPr="007500DC">
              <w:t xml:space="preserve">1. МЕТОДИЧЕСКИЕ УКАЗАНИЯ </w:t>
            </w:r>
          </w:p>
          <w:p w:rsidR="00E063BB" w:rsidRPr="007500DC" w:rsidRDefault="007D56C6" w:rsidP="007500DC">
            <w:pPr>
              <w:pStyle w:val="20"/>
              <w:rPr>
                <w:noProof/>
              </w:rPr>
            </w:pPr>
            <w:r w:rsidRPr="007500DC">
              <w:t>К ПРАКТИЧЕСКИМ ЗАНЯТИЯМ………………………………</w:t>
            </w:r>
          </w:p>
        </w:tc>
        <w:tc>
          <w:tcPr>
            <w:tcW w:w="699" w:type="dxa"/>
          </w:tcPr>
          <w:p w:rsidR="00E063BB" w:rsidRPr="007500DC" w:rsidRDefault="00E063BB" w:rsidP="007500DC">
            <w:pPr>
              <w:pStyle w:val="20"/>
              <w:rPr>
                <w:noProof/>
              </w:rPr>
            </w:pPr>
          </w:p>
          <w:p w:rsidR="007500DC" w:rsidRPr="007500DC" w:rsidRDefault="007500DC" w:rsidP="007500DC"/>
          <w:p w:rsidR="007500DC" w:rsidRPr="007500DC" w:rsidRDefault="007500DC" w:rsidP="007500DC">
            <w:pPr>
              <w:rPr>
                <w:b/>
              </w:rPr>
            </w:pPr>
            <w:r w:rsidRPr="007500DC">
              <w:t>4</w:t>
            </w:r>
          </w:p>
        </w:tc>
      </w:tr>
      <w:tr w:rsidR="00E063BB" w:rsidRPr="007500DC">
        <w:tc>
          <w:tcPr>
            <w:tcW w:w="5441" w:type="dxa"/>
          </w:tcPr>
          <w:p w:rsidR="00E063BB" w:rsidRPr="007500DC" w:rsidRDefault="007D56C6" w:rsidP="007500DC">
            <w:pPr>
              <w:pStyle w:val="20"/>
              <w:rPr>
                <w:noProof/>
              </w:rPr>
            </w:pPr>
            <w:r w:rsidRPr="007500DC">
              <w:t>1.1. Среда функционирования предприятия……………………</w:t>
            </w:r>
          </w:p>
        </w:tc>
        <w:tc>
          <w:tcPr>
            <w:tcW w:w="699" w:type="dxa"/>
          </w:tcPr>
          <w:p w:rsidR="00E063BB" w:rsidRPr="007500DC" w:rsidRDefault="007500DC" w:rsidP="007500DC">
            <w:pPr>
              <w:pStyle w:val="20"/>
              <w:rPr>
                <w:noProof/>
              </w:rPr>
            </w:pPr>
            <w:r w:rsidRPr="007500DC">
              <w:rPr>
                <w:noProof/>
              </w:rPr>
              <w:t>4</w:t>
            </w:r>
          </w:p>
        </w:tc>
      </w:tr>
      <w:tr w:rsidR="00E063BB" w:rsidRPr="007500DC">
        <w:tc>
          <w:tcPr>
            <w:tcW w:w="5441" w:type="dxa"/>
          </w:tcPr>
          <w:p w:rsidR="00E063BB" w:rsidRPr="007500DC" w:rsidRDefault="007D56C6" w:rsidP="007500DC">
            <w:pPr>
              <w:pStyle w:val="20"/>
              <w:rPr>
                <w:noProof/>
              </w:rPr>
            </w:pPr>
            <w:r w:rsidRPr="007500DC">
              <w:t>1.2. Экономические ресурсы предприятия………………………</w:t>
            </w:r>
          </w:p>
        </w:tc>
        <w:tc>
          <w:tcPr>
            <w:tcW w:w="699" w:type="dxa"/>
          </w:tcPr>
          <w:p w:rsidR="00E063BB" w:rsidRPr="007500DC" w:rsidRDefault="007500DC" w:rsidP="007500DC">
            <w:pPr>
              <w:pStyle w:val="20"/>
              <w:rPr>
                <w:noProof/>
              </w:rPr>
            </w:pPr>
            <w:r w:rsidRPr="007500DC">
              <w:rPr>
                <w:noProof/>
              </w:rPr>
              <w:t>8</w:t>
            </w:r>
          </w:p>
        </w:tc>
      </w:tr>
      <w:tr w:rsidR="00E063BB" w:rsidRPr="007500DC">
        <w:tc>
          <w:tcPr>
            <w:tcW w:w="5441" w:type="dxa"/>
          </w:tcPr>
          <w:p w:rsidR="00E063BB" w:rsidRPr="007500DC" w:rsidRDefault="007D56C6" w:rsidP="007500DC">
            <w:pPr>
              <w:pStyle w:val="20"/>
              <w:rPr>
                <w:noProof/>
              </w:rPr>
            </w:pPr>
            <w:r w:rsidRPr="007500DC">
              <w:t xml:space="preserve">1.3. Финансовые результаты деятельности </w:t>
            </w:r>
            <w:r w:rsidRPr="007500DC">
              <w:br/>
              <w:t>предприятия………………………………………………………</w:t>
            </w:r>
          </w:p>
        </w:tc>
        <w:tc>
          <w:tcPr>
            <w:tcW w:w="699" w:type="dxa"/>
          </w:tcPr>
          <w:p w:rsidR="00E063BB" w:rsidRPr="007500DC" w:rsidRDefault="00E063BB" w:rsidP="007500DC">
            <w:pPr>
              <w:pStyle w:val="20"/>
              <w:rPr>
                <w:noProof/>
              </w:rPr>
            </w:pPr>
          </w:p>
          <w:p w:rsidR="007500DC" w:rsidRPr="007500DC" w:rsidRDefault="007500DC" w:rsidP="007500DC">
            <w:pPr>
              <w:rPr>
                <w:b/>
              </w:rPr>
            </w:pPr>
            <w:r w:rsidRPr="007500DC">
              <w:t>24</w:t>
            </w:r>
          </w:p>
        </w:tc>
      </w:tr>
      <w:tr w:rsidR="00E063BB" w:rsidRPr="007500DC">
        <w:tc>
          <w:tcPr>
            <w:tcW w:w="5441" w:type="dxa"/>
          </w:tcPr>
          <w:p w:rsidR="00E063BB" w:rsidRPr="007500DC" w:rsidRDefault="007D56C6" w:rsidP="007500DC">
            <w:pPr>
              <w:pStyle w:val="20"/>
              <w:rPr>
                <w:noProof/>
              </w:rPr>
            </w:pPr>
            <w:r w:rsidRPr="007500DC">
              <w:t xml:space="preserve">1.4. Экономическая эффективность инвестиций………………. </w:t>
            </w:r>
          </w:p>
        </w:tc>
        <w:tc>
          <w:tcPr>
            <w:tcW w:w="699" w:type="dxa"/>
          </w:tcPr>
          <w:p w:rsidR="00E063BB" w:rsidRPr="007500DC" w:rsidRDefault="007500DC" w:rsidP="007500DC">
            <w:pPr>
              <w:pStyle w:val="20"/>
              <w:rPr>
                <w:noProof/>
              </w:rPr>
            </w:pPr>
            <w:r w:rsidRPr="007500DC">
              <w:rPr>
                <w:noProof/>
              </w:rPr>
              <w:t>29</w:t>
            </w:r>
          </w:p>
        </w:tc>
      </w:tr>
      <w:tr w:rsidR="00E063BB" w:rsidRPr="007500DC">
        <w:tc>
          <w:tcPr>
            <w:tcW w:w="5441" w:type="dxa"/>
          </w:tcPr>
          <w:p w:rsidR="00E063BB" w:rsidRPr="007500DC" w:rsidRDefault="007D56C6" w:rsidP="007500DC">
            <w:pPr>
              <w:pStyle w:val="20"/>
              <w:rPr>
                <w:noProof/>
              </w:rPr>
            </w:pPr>
            <w:r w:rsidRPr="007500DC">
              <w:t xml:space="preserve">1.5. Оценка риска при гидротехническом </w:t>
            </w:r>
            <w:r w:rsidRPr="007500DC">
              <w:br/>
              <w:t>строительстве……………………………………………………..</w:t>
            </w:r>
          </w:p>
        </w:tc>
        <w:tc>
          <w:tcPr>
            <w:tcW w:w="699" w:type="dxa"/>
          </w:tcPr>
          <w:p w:rsidR="00E063BB" w:rsidRPr="007500DC" w:rsidRDefault="00E063BB" w:rsidP="007500DC">
            <w:pPr>
              <w:pStyle w:val="20"/>
              <w:rPr>
                <w:noProof/>
              </w:rPr>
            </w:pPr>
          </w:p>
          <w:p w:rsidR="007500DC" w:rsidRPr="007500DC" w:rsidRDefault="007500DC" w:rsidP="007500DC">
            <w:pPr>
              <w:rPr>
                <w:b/>
              </w:rPr>
            </w:pPr>
            <w:r w:rsidRPr="007500DC">
              <w:t>39</w:t>
            </w:r>
          </w:p>
        </w:tc>
      </w:tr>
      <w:tr w:rsidR="00E063BB" w:rsidRPr="007500DC">
        <w:tc>
          <w:tcPr>
            <w:tcW w:w="5441" w:type="dxa"/>
          </w:tcPr>
          <w:p w:rsidR="00E063BB" w:rsidRPr="007500DC" w:rsidRDefault="00E063BB" w:rsidP="007500DC">
            <w:pPr>
              <w:pStyle w:val="20"/>
              <w:rPr>
                <w:noProof/>
              </w:rPr>
            </w:pPr>
          </w:p>
        </w:tc>
        <w:tc>
          <w:tcPr>
            <w:tcW w:w="699" w:type="dxa"/>
          </w:tcPr>
          <w:p w:rsidR="00E063BB" w:rsidRPr="007500DC" w:rsidRDefault="00E063BB" w:rsidP="007500DC">
            <w:pPr>
              <w:pStyle w:val="20"/>
              <w:rPr>
                <w:noProof/>
              </w:rPr>
            </w:pPr>
          </w:p>
        </w:tc>
      </w:tr>
      <w:tr w:rsidR="00E063BB" w:rsidRPr="007500DC">
        <w:tc>
          <w:tcPr>
            <w:tcW w:w="5441" w:type="dxa"/>
          </w:tcPr>
          <w:p w:rsidR="007D56C6" w:rsidRPr="007500DC" w:rsidRDefault="007D56C6" w:rsidP="007500DC">
            <w:pPr>
              <w:pStyle w:val="20"/>
            </w:pPr>
            <w:r w:rsidRPr="007500DC">
              <w:t xml:space="preserve">2. МЕТОДИЧЕСКИЕ УКАЗАНИЯ </w:t>
            </w:r>
          </w:p>
          <w:p w:rsidR="00E063BB" w:rsidRPr="007500DC" w:rsidRDefault="007D56C6" w:rsidP="007500DC">
            <w:pPr>
              <w:pStyle w:val="20"/>
              <w:rPr>
                <w:noProof/>
              </w:rPr>
            </w:pPr>
            <w:r w:rsidRPr="007500DC">
              <w:t>ПО ВЫПОЛНЕНИЮ КУ</w:t>
            </w:r>
            <w:r w:rsidRPr="007500DC">
              <w:t>Р</w:t>
            </w:r>
            <w:r w:rsidRPr="007500DC">
              <w:t>СОВОЙ РАБОТЫ…………………..</w:t>
            </w:r>
          </w:p>
        </w:tc>
        <w:tc>
          <w:tcPr>
            <w:tcW w:w="699" w:type="dxa"/>
          </w:tcPr>
          <w:p w:rsidR="00E063BB" w:rsidRPr="007500DC" w:rsidRDefault="00E063BB" w:rsidP="007500DC">
            <w:pPr>
              <w:pStyle w:val="20"/>
              <w:rPr>
                <w:noProof/>
              </w:rPr>
            </w:pPr>
          </w:p>
          <w:p w:rsidR="007500DC" w:rsidRPr="007500DC" w:rsidRDefault="007500DC" w:rsidP="007500DC">
            <w:pPr>
              <w:rPr>
                <w:b/>
              </w:rPr>
            </w:pPr>
            <w:r w:rsidRPr="007500DC">
              <w:t>43</w:t>
            </w:r>
          </w:p>
        </w:tc>
      </w:tr>
      <w:tr w:rsidR="00E063BB" w:rsidRPr="007500DC">
        <w:tc>
          <w:tcPr>
            <w:tcW w:w="5441" w:type="dxa"/>
          </w:tcPr>
          <w:p w:rsidR="00E063BB" w:rsidRPr="007500DC" w:rsidRDefault="007D56C6" w:rsidP="007500DC">
            <w:pPr>
              <w:pStyle w:val="20"/>
              <w:rPr>
                <w:noProof/>
              </w:rPr>
            </w:pPr>
            <w:r w:rsidRPr="007500DC">
              <w:t>2.1. Состав и объем курсовой работы……………………………</w:t>
            </w:r>
          </w:p>
        </w:tc>
        <w:tc>
          <w:tcPr>
            <w:tcW w:w="699" w:type="dxa"/>
          </w:tcPr>
          <w:p w:rsidR="00E063BB" w:rsidRPr="007500DC" w:rsidRDefault="007500DC" w:rsidP="007500DC">
            <w:pPr>
              <w:pStyle w:val="20"/>
              <w:rPr>
                <w:noProof/>
              </w:rPr>
            </w:pPr>
            <w:r w:rsidRPr="007500DC">
              <w:rPr>
                <w:noProof/>
              </w:rPr>
              <w:t>43</w:t>
            </w:r>
          </w:p>
        </w:tc>
      </w:tr>
      <w:tr w:rsidR="00E063BB" w:rsidRPr="007500DC">
        <w:tc>
          <w:tcPr>
            <w:tcW w:w="5441" w:type="dxa"/>
          </w:tcPr>
          <w:p w:rsidR="00E063BB" w:rsidRPr="007500DC" w:rsidRDefault="007D56C6" w:rsidP="007500DC">
            <w:pPr>
              <w:pStyle w:val="20"/>
              <w:rPr>
                <w:noProof/>
              </w:rPr>
            </w:pPr>
            <w:r w:rsidRPr="007500DC">
              <w:t>2.2. Введение………………………………………………………</w:t>
            </w:r>
          </w:p>
        </w:tc>
        <w:tc>
          <w:tcPr>
            <w:tcW w:w="699" w:type="dxa"/>
          </w:tcPr>
          <w:p w:rsidR="00E063BB" w:rsidRPr="007500DC" w:rsidRDefault="007500DC" w:rsidP="007500DC">
            <w:pPr>
              <w:pStyle w:val="20"/>
              <w:rPr>
                <w:noProof/>
              </w:rPr>
            </w:pPr>
            <w:r w:rsidRPr="007500DC">
              <w:rPr>
                <w:noProof/>
              </w:rPr>
              <w:t>43</w:t>
            </w:r>
          </w:p>
        </w:tc>
      </w:tr>
      <w:tr w:rsidR="00E063BB" w:rsidRPr="007500DC">
        <w:tc>
          <w:tcPr>
            <w:tcW w:w="5441" w:type="dxa"/>
          </w:tcPr>
          <w:p w:rsidR="00E063BB" w:rsidRPr="007500DC" w:rsidRDefault="007D56C6" w:rsidP="007500DC">
            <w:pPr>
              <w:pStyle w:val="20"/>
              <w:rPr>
                <w:noProof/>
              </w:rPr>
            </w:pPr>
            <w:r w:rsidRPr="007500DC">
              <w:t>2.3. Общая характеристика строительной организации………..</w:t>
            </w:r>
          </w:p>
        </w:tc>
        <w:tc>
          <w:tcPr>
            <w:tcW w:w="699" w:type="dxa"/>
          </w:tcPr>
          <w:p w:rsidR="00E063BB" w:rsidRPr="007500DC" w:rsidRDefault="007500DC" w:rsidP="007500DC">
            <w:pPr>
              <w:pStyle w:val="20"/>
              <w:rPr>
                <w:noProof/>
              </w:rPr>
            </w:pPr>
            <w:r w:rsidRPr="007500DC">
              <w:rPr>
                <w:noProof/>
              </w:rPr>
              <w:t>43</w:t>
            </w:r>
          </w:p>
        </w:tc>
      </w:tr>
      <w:tr w:rsidR="00E063BB" w:rsidRPr="007500DC">
        <w:tc>
          <w:tcPr>
            <w:tcW w:w="5441" w:type="dxa"/>
          </w:tcPr>
          <w:p w:rsidR="00E063BB" w:rsidRPr="007500DC" w:rsidRDefault="007D56C6" w:rsidP="007500DC">
            <w:pPr>
              <w:pStyle w:val="20"/>
              <w:rPr>
                <w:noProof/>
              </w:rPr>
            </w:pPr>
            <w:r w:rsidRPr="007500DC">
              <w:t>2.4. Анализ ритмичности производства…………………………</w:t>
            </w:r>
          </w:p>
        </w:tc>
        <w:tc>
          <w:tcPr>
            <w:tcW w:w="699" w:type="dxa"/>
          </w:tcPr>
          <w:p w:rsidR="00E063BB" w:rsidRPr="007500DC" w:rsidRDefault="007500DC" w:rsidP="007500DC">
            <w:pPr>
              <w:pStyle w:val="20"/>
              <w:rPr>
                <w:noProof/>
              </w:rPr>
            </w:pPr>
            <w:r w:rsidRPr="007500DC">
              <w:rPr>
                <w:noProof/>
              </w:rPr>
              <w:t>44</w:t>
            </w:r>
          </w:p>
        </w:tc>
      </w:tr>
      <w:tr w:rsidR="00E063BB" w:rsidRPr="007500DC">
        <w:tc>
          <w:tcPr>
            <w:tcW w:w="5441" w:type="dxa"/>
          </w:tcPr>
          <w:p w:rsidR="00E063BB" w:rsidRPr="007500DC" w:rsidRDefault="007D56C6" w:rsidP="007500DC">
            <w:pPr>
              <w:pStyle w:val="20"/>
              <w:rPr>
                <w:noProof/>
              </w:rPr>
            </w:pPr>
            <w:r w:rsidRPr="007500DC">
              <w:t xml:space="preserve">2.5. Проверка обеспеченности предприятия </w:t>
            </w:r>
            <w:r w:rsidRPr="007500DC">
              <w:br/>
              <w:t>персоналом………………………………………………………..</w:t>
            </w:r>
          </w:p>
        </w:tc>
        <w:tc>
          <w:tcPr>
            <w:tcW w:w="699" w:type="dxa"/>
          </w:tcPr>
          <w:p w:rsidR="00E063BB" w:rsidRPr="007500DC" w:rsidRDefault="00E063BB" w:rsidP="007500DC">
            <w:pPr>
              <w:pStyle w:val="20"/>
              <w:rPr>
                <w:noProof/>
              </w:rPr>
            </w:pPr>
          </w:p>
          <w:p w:rsidR="007500DC" w:rsidRPr="007500DC" w:rsidRDefault="007500DC" w:rsidP="007500DC">
            <w:pPr>
              <w:rPr>
                <w:b/>
              </w:rPr>
            </w:pPr>
            <w:r w:rsidRPr="007500DC">
              <w:t>45</w:t>
            </w:r>
          </w:p>
        </w:tc>
      </w:tr>
      <w:tr w:rsidR="00E063BB" w:rsidRPr="007500DC">
        <w:tc>
          <w:tcPr>
            <w:tcW w:w="5441" w:type="dxa"/>
          </w:tcPr>
          <w:p w:rsidR="00E063BB" w:rsidRPr="007500DC" w:rsidRDefault="007D56C6" w:rsidP="007500DC">
            <w:pPr>
              <w:pStyle w:val="20"/>
              <w:rPr>
                <w:noProof/>
              </w:rPr>
            </w:pPr>
            <w:r w:rsidRPr="007500DC">
              <w:t>2.6. Производственные ресурсы предприятия………………….</w:t>
            </w:r>
          </w:p>
        </w:tc>
        <w:tc>
          <w:tcPr>
            <w:tcW w:w="699" w:type="dxa"/>
          </w:tcPr>
          <w:p w:rsidR="00E063BB" w:rsidRPr="007500DC" w:rsidRDefault="007500DC" w:rsidP="007500DC">
            <w:pPr>
              <w:pStyle w:val="20"/>
              <w:rPr>
                <w:noProof/>
              </w:rPr>
            </w:pPr>
            <w:r w:rsidRPr="007500DC">
              <w:rPr>
                <w:noProof/>
              </w:rPr>
              <w:t>45</w:t>
            </w:r>
          </w:p>
        </w:tc>
      </w:tr>
      <w:tr w:rsidR="00E063BB" w:rsidRPr="007500DC">
        <w:tc>
          <w:tcPr>
            <w:tcW w:w="5441" w:type="dxa"/>
          </w:tcPr>
          <w:p w:rsidR="00E063BB" w:rsidRPr="007500DC" w:rsidRDefault="007D56C6" w:rsidP="007500DC">
            <w:pPr>
              <w:pStyle w:val="20"/>
              <w:rPr>
                <w:noProof/>
              </w:rPr>
            </w:pPr>
            <w:r w:rsidRPr="007500DC">
              <w:t>2.7. Результаты хозяйственной деятельности…………………..</w:t>
            </w:r>
          </w:p>
        </w:tc>
        <w:tc>
          <w:tcPr>
            <w:tcW w:w="699" w:type="dxa"/>
          </w:tcPr>
          <w:p w:rsidR="00E063BB" w:rsidRPr="007500DC" w:rsidRDefault="007500DC" w:rsidP="007500DC">
            <w:pPr>
              <w:pStyle w:val="20"/>
              <w:rPr>
                <w:noProof/>
              </w:rPr>
            </w:pPr>
            <w:r w:rsidRPr="007500DC">
              <w:rPr>
                <w:noProof/>
              </w:rPr>
              <w:t>46</w:t>
            </w:r>
          </w:p>
        </w:tc>
      </w:tr>
      <w:tr w:rsidR="00E063BB" w:rsidRPr="007500DC">
        <w:tc>
          <w:tcPr>
            <w:tcW w:w="5441" w:type="dxa"/>
          </w:tcPr>
          <w:p w:rsidR="00E063BB" w:rsidRPr="007500DC" w:rsidRDefault="007D56C6" w:rsidP="007D56C6">
            <w:pPr>
              <w:ind w:right="-207"/>
              <w:rPr>
                <w:noProof/>
              </w:rPr>
            </w:pPr>
            <w:r w:rsidRPr="007500DC">
              <w:t>2.8. Заключ</w:t>
            </w:r>
            <w:r w:rsidRPr="007500DC">
              <w:t>е</w:t>
            </w:r>
            <w:r w:rsidRPr="007500DC">
              <w:t>ние……………………………………………………</w:t>
            </w:r>
          </w:p>
        </w:tc>
        <w:tc>
          <w:tcPr>
            <w:tcW w:w="699" w:type="dxa"/>
          </w:tcPr>
          <w:p w:rsidR="00E063BB" w:rsidRPr="007500DC" w:rsidRDefault="007500DC" w:rsidP="007500DC">
            <w:pPr>
              <w:pStyle w:val="20"/>
              <w:rPr>
                <w:noProof/>
              </w:rPr>
            </w:pPr>
            <w:r w:rsidRPr="007500DC">
              <w:rPr>
                <w:noProof/>
              </w:rPr>
              <w:t>46</w:t>
            </w:r>
          </w:p>
        </w:tc>
      </w:tr>
      <w:tr w:rsidR="00E063BB" w:rsidRPr="007500DC">
        <w:tc>
          <w:tcPr>
            <w:tcW w:w="5441" w:type="dxa"/>
          </w:tcPr>
          <w:p w:rsidR="00E063BB" w:rsidRPr="007500DC" w:rsidRDefault="007D56C6" w:rsidP="007500DC">
            <w:pPr>
              <w:pStyle w:val="20"/>
              <w:rPr>
                <w:noProof/>
              </w:rPr>
            </w:pPr>
            <w:r w:rsidRPr="007500DC">
              <w:t>2.9. Литература……………………………………………………</w:t>
            </w:r>
          </w:p>
        </w:tc>
        <w:tc>
          <w:tcPr>
            <w:tcW w:w="699" w:type="dxa"/>
          </w:tcPr>
          <w:p w:rsidR="00E063BB" w:rsidRPr="007500DC" w:rsidRDefault="007500DC" w:rsidP="007500DC">
            <w:pPr>
              <w:pStyle w:val="20"/>
              <w:rPr>
                <w:noProof/>
              </w:rPr>
            </w:pPr>
            <w:r w:rsidRPr="007500DC">
              <w:rPr>
                <w:noProof/>
              </w:rPr>
              <w:t>46</w:t>
            </w:r>
          </w:p>
        </w:tc>
      </w:tr>
      <w:tr w:rsidR="00E063BB" w:rsidRPr="007500DC">
        <w:tc>
          <w:tcPr>
            <w:tcW w:w="5441" w:type="dxa"/>
          </w:tcPr>
          <w:p w:rsidR="00E063BB" w:rsidRPr="007500DC" w:rsidRDefault="00E063BB" w:rsidP="007500DC">
            <w:pPr>
              <w:pStyle w:val="20"/>
              <w:rPr>
                <w:noProof/>
              </w:rPr>
            </w:pPr>
          </w:p>
        </w:tc>
        <w:tc>
          <w:tcPr>
            <w:tcW w:w="699" w:type="dxa"/>
          </w:tcPr>
          <w:p w:rsidR="00E063BB" w:rsidRPr="007500DC" w:rsidRDefault="00E063BB" w:rsidP="007500DC">
            <w:pPr>
              <w:pStyle w:val="20"/>
              <w:rPr>
                <w:noProof/>
              </w:rPr>
            </w:pPr>
          </w:p>
        </w:tc>
      </w:tr>
      <w:tr w:rsidR="00E063BB" w:rsidRPr="007500DC">
        <w:tc>
          <w:tcPr>
            <w:tcW w:w="5441" w:type="dxa"/>
          </w:tcPr>
          <w:p w:rsidR="00E063BB" w:rsidRPr="007500DC" w:rsidRDefault="007D56C6" w:rsidP="007500DC">
            <w:pPr>
              <w:pStyle w:val="20"/>
              <w:rPr>
                <w:noProof/>
              </w:rPr>
            </w:pPr>
            <w:r w:rsidRPr="007500DC">
              <w:t>СПИСОК ЛИТЕРАТУРЫ…………………………………………</w:t>
            </w:r>
          </w:p>
        </w:tc>
        <w:tc>
          <w:tcPr>
            <w:tcW w:w="699" w:type="dxa"/>
          </w:tcPr>
          <w:p w:rsidR="00E063BB" w:rsidRPr="007500DC" w:rsidRDefault="007500DC" w:rsidP="007500DC">
            <w:pPr>
              <w:pStyle w:val="20"/>
              <w:rPr>
                <w:noProof/>
              </w:rPr>
            </w:pPr>
            <w:r w:rsidRPr="007500DC">
              <w:rPr>
                <w:noProof/>
              </w:rPr>
              <w:t>47</w:t>
            </w:r>
          </w:p>
        </w:tc>
      </w:tr>
      <w:tr w:rsidR="00E063BB" w:rsidRPr="007500DC">
        <w:tc>
          <w:tcPr>
            <w:tcW w:w="5441" w:type="dxa"/>
          </w:tcPr>
          <w:p w:rsidR="00E063BB" w:rsidRPr="007500DC" w:rsidRDefault="00E063BB" w:rsidP="007500DC">
            <w:pPr>
              <w:pStyle w:val="20"/>
              <w:rPr>
                <w:noProof/>
              </w:rPr>
            </w:pPr>
          </w:p>
        </w:tc>
        <w:tc>
          <w:tcPr>
            <w:tcW w:w="699" w:type="dxa"/>
          </w:tcPr>
          <w:p w:rsidR="00E063BB" w:rsidRPr="007500DC" w:rsidRDefault="00E063BB" w:rsidP="007500DC">
            <w:pPr>
              <w:pStyle w:val="20"/>
              <w:rPr>
                <w:noProof/>
              </w:rPr>
            </w:pPr>
          </w:p>
        </w:tc>
      </w:tr>
      <w:tr w:rsidR="00E063BB" w:rsidRPr="007500DC">
        <w:tc>
          <w:tcPr>
            <w:tcW w:w="5441" w:type="dxa"/>
          </w:tcPr>
          <w:p w:rsidR="00E063BB" w:rsidRPr="007500DC" w:rsidRDefault="007D56C6" w:rsidP="007500DC">
            <w:pPr>
              <w:pStyle w:val="20"/>
              <w:rPr>
                <w:noProof/>
              </w:rPr>
            </w:pPr>
            <w:r w:rsidRPr="007500DC">
              <w:t>ПРИЛОЖЕНИЕ……………………………………………………</w:t>
            </w:r>
          </w:p>
        </w:tc>
        <w:tc>
          <w:tcPr>
            <w:tcW w:w="699" w:type="dxa"/>
          </w:tcPr>
          <w:p w:rsidR="00E063BB" w:rsidRPr="007500DC" w:rsidRDefault="007500DC" w:rsidP="007500DC">
            <w:pPr>
              <w:pStyle w:val="20"/>
              <w:rPr>
                <w:noProof/>
              </w:rPr>
            </w:pPr>
            <w:r w:rsidRPr="007500DC">
              <w:rPr>
                <w:noProof/>
              </w:rPr>
              <w:t>48</w:t>
            </w:r>
          </w:p>
        </w:tc>
      </w:tr>
      <w:tr w:rsidR="00E063BB" w:rsidRPr="00E063BB">
        <w:tc>
          <w:tcPr>
            <w:tcW w:w="5441" w:type="dxa"/>
          </w:tcPr>
          <w:p w:rsidR="00E063BB" w:rsidRPr="007500DC" w:rsidRDefault="00E063BB" w:rsidP="007500DC">
            <w:pPr>
              <w:pStyle w:val="20"/>
              <w:rPr>
                <w:noProof/>
              </w:rPr>
            </w:pPr>
          </w:p>
        </w:tc>
        <w:tc>
          <w:tcPr>
            <w:tcW w:w="699" w:type="dxa"/>
          </w:tcPr>
          <w:p w:rsidR="00E063BB" w:rsidRPr="007500DC" w:rsidRDefault="00E063BB" w:rsidP="007500DC">
            <w:pPr>
              <w:pStyle w:val="20"/>
              <w:rPr>
                <w:noProof/>
              </w:rPr>
            </w:pPr>
          </w:p>
        </w:tc>
      </w:tr>
      <w:tr w:rsidR="00E063BB" w:rsidRPr="00E063BB">
        <w:tc>
          <w:tcPr>
            <w:tcW w:w="5441" w:type="dxa"/>
          </w:tcPr>
          <w:p w:rsidR="00E063BB" w:rsidRPr="007500DC" w:rsidRDefault="00E063BB" w:rsidP="007500DC">
            <w:pPr>
              <w:pStyle w:val="20"/>
              <w:rPr>
                <w:noProof/>
              </w:rPr>
            </w:pPr>
          </w:p>
        </w:tc>
        <w:tc>
          <w:tcPr>
            <w:tcW w:w="699" w:type="dxa"/>
          </w:tcPr>
          <w:p w:rsidR="00E063BB" w:rsidRPr="007500DC" w:rsidRDefault="00E063BB" w:rsidP="007500DC">
            <w:pPr>
              <w:pStyle w:val="20"/>
              <w:rPr>
                <w:noProof/>
              </w:rPr>
            </w:pPr>
          </w:p>
        </w:tc>
      </w:tr>
      <w:tr w:rsidR="00E063BB" w:rsidRPr="00E063BB">
        <w:tc>
          <w:tcPr>
            <w:tcW w:w="5441" w:type="dxa"/>
          </w:tcPr>
          <w:p w:rsidR="00E063BB" w:rsidRPr="007D56C6" w:rsidRDefault="00E063BB" w:rsidP="007500DC">
            <w:pPr>
              <w:pStyle w:val="20"/>
              <w:rPr>
                <w:noProof/>
              </w:rPr>
            </w:pPr>
          </w:p>
        </w:tc>
        <w:tc>
          <w:tcPr>
            <w:tcW w:w="699" w:type="dxa"/>
          </w:tcPr>
          <w:p w:rsidR="00E063BB" w:rsidRPr="007500DC" w:rsidRDefault="00E063BB" w:rsidP="007500DC">
            <w:pPr>
              <w:pStyle w:val="20"/>
              <w:rPr>
                <w:noProof/>
              </w:rPr>
            </w:pPr>
          </w:p>
        </w:tc>
      </w:tr>
      <w:tr w:rsidR="00E063BB" w:rsidRPr="00E063BB">
        <w:tc>
          <w:tcPr>
            <w:tcW w:w="5441" w:type="dxa"/>
          </w:tcPr>
          <w:p w:rsidR="00E063BB" w:rsidRPr="007D56C6" w:rsidRDefault="00E063BB" w:rsidP="007500DC">
            <w:pPr>
              <w:pStyle w:val="20"/>
              <w:rPr>
                <w:noProof/>
              </w:rPr>
            </w:pPr>
          </w:p>
        </w:tc>
        <w:tc>
          <w:tcPr>
            <w:tcW w:w="699" w:type="dxa"/>
          </w:tcPr>
          <w:p w:rsidR="00E063BB" w:rsidRPr="00E063BB" w:rsidRDefault="00E063BB" w:rsidP="007500DC">
            <w:pPr>
              <w:pStyle w:val="20"/>
              <w:rPr>
                <w:noProof/>
              </w:rPr>
            </w:pPr>
          </w:p>
        </w:tc>
      </w:tr>
      <w:tr w:rsidR="00E063BB" w:rsidRPr="00E063BB">
        <w:tc>
          <w:tcPr>
            <w:tcW w:w="5441" w:type="dxa"/>
          </w:tcPr>
          <w:p w:rsidR="00E063BB" w:rsidRPr="007D56C6" w:rsidRDefault="00E063BB" w:rsidP="007500DC">
            <w:pPr>
              <w:pStyle w:val="20"/>
              <w:rPr>
                <w:noProof/>
              </w:rPr>
            </w:pPr>
          </w:p>
        </w:tc>
        <w:tc>
          <w:tcPr>
            <w:tcW w:w="699" w:type="dxa"/>
          </w:tcPr>
          <w:p w:rsidR="00E063BB" w:rsidRPr="00E063BB" w:rsidRDefault="00E063BB" w:rsidP="007500DC">
            <w:pPr>
              <w:pStyle w:val="20"/>
              <w:rPr>
                <w:noProof/>
              </w:rPr>
            </w:pPr>
          </w:p>
        </w:tc>
      </w:tr>
    </w:tbl>
    <w:p w:rsidR="00E063BB" w:rsidRDefault="00E063BB" w:rsidP="007500DC">
      <w:pPr>
        <w:pStyle w:val="20"/>
        <w:rPr>
          <w:noProof/>
        </w:rPr>
      </w:pPr>
    </w:p>
    <w:p w:rsidR="00BA7246" w:rsidRPr="00BA7246" w:rsidRDefault="00E063BB" w:rsidP="00DA66E8">
      <w:pPr>
        <w:pStyle w:val="ad"/>
        <w:spacing w:line="360" w:lineRule="auto"/>
        <w:ind w:firstLine="429"/>
      </w:pPr>
      <w:r>
        <w:fldChar w:fldCharType="end"/>
      </w:r>
    </w:p>
    <w:p w:rsidR="00BA7246" w:rsidRPr="00BA7246" w:rsidRDefault="00BA7246" w:rsidP="00E063BB">
      <w:pPr>
        <w:pStyle w:val="1"/>
      </w:pPr>
      <w:bookmarkStart w:id="0" w:name="_Toc290470107"/>
      <w:bookmarkStart w:id="1" w:name="_Toc290472402"/>
      <w:bookmarkStart w:id="2" w:name="_Toc290472514"/>
      <w:bookmarkStart w:id="3" w:name="_Toc290472566"/>
      <w:bookmarkStart w:id="4" w:name="_Toc290472598"/>
      <w:bookmarkStart w:id="5" w:name="_Toc290472667"/>
      <w:bookmarkStart w:id="6" w:name="_Toc290472876"/>
      <w:bookmarkStart w:id="7" w:name="_Toc290472917"/>
      <w:bookmarkStart w:id="8" w:name="_Toc290477512"/>
      <w:bookmarkStart w:id="9" w:name="_Toc290500961"/>
      <w:bookmarkStart w:id="10" w:name="_Toc291233525"/>
      <w:bookmarkStart w:id="11" w:name="_Toc291241816"/>
      <w:bookmarkStart w:id="12" w:name="_Toc291241847"/>
      <w:bookmarkStart w:id="13" w:name="_Toc291241940"/>
      <w:bookmarkStart w:id="14" w:name="_Toc291241958"/>
      <w:bookmarkStart w:id="15" w:name="_Toc291241976"/>
      <w:bookmarkStart w:id="16" w:name="_Toc291241994"/>
      <w:bookmarkStart w:id="17" w:name="_Toc291242013"/>
      <w:bookmarkStart w:id="18" w:name="_Toc291246230"/>
      <w:r>
        <w:br w:type="page"/>
      </w:r>
      <w:bookmarkStart w:id="19" w:name="_Toc296094641"/>
      <w:r w:rsidRPr="00E063BB">
        <w:lastRenderedPageBreak/>
        <w:t>ОБЩАЯ</w:t>
      </w:r>
      <w:r w:rsidRPr="00BA7246">
        <w:t xml:space="preserve"> ЧАСТЬ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Настоящие методические указания составлены в соответс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вии с действующ</w:t>
      </w:r>
      <w:r>
        <w:rPr>
          <w:sz w:val="22"/>
          <w:szCs w:val="22"/>
        </w:rPr>
        <w:t>и</w:t>
      </w:r>
      <w:r w:rsidRPr="00BA7246">
        <w:rPr>
          <w:sz w:val="22"/>
          <w:szCs w:val="22"/>
        </w:rPr>
        <w:t>м в НГАСУ (Сибстрин) учебным планом и рабочей учебной программой дисциплины «Экономика отра</w:t>
      </w:r>
      <w:r w:rsidRPr="00BA7246">
        <w:rPr>
          <w:sz w:val="22"/>
          <w:szCs w:val="22"/>
        </w:rPr>
        <w:t>с</w:t>
      </w:r>
      <w:r w:rsidRPr="00BA7246">
        <w:rPr>
          <w:sz w:val="22"/>
          <w:szCs w:val="22"/>
        </w:rPr>
        <w:t>ли» для проведения практических занятий, самостоятельной р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боты студентов всех форм обучения и для выполнения курсовой р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боты.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Переход к рынку обусловил коренные изменения в формах хозяйствования, отношениях между собственниками и наемн</w:t>
      </w:r>
      <w:r w:rsidRPr="00BA7246">
        <w:rPr>
          <w:sz w:val="22"/>
          <w:szCs w:val="22"/>
        </w:rPr>
        <w:t>ы</w:t>
      </w:r>
      <w:r w:rsidRPr="00BA7246">
        <w:rPr>
          <w:sz w:val="22"/>
          <w:szCs w:val="22"/>
        </w:rPr>
        <w:t>ми рабочими. Предприятие предоставляет рабочие места, в</w:t>
      </w:r>
      <w:r w:rsidRPr="00BA7246">
        <w:rPr>
          <w:sz w:val="22"/>
          <w:szCs w:val="22"/>
        </w:rPr>
        <w:t>ы</w:t>
      </w:r>
      <w:r w:rsidRPr="00BA7246">
        <w:rPr>
          <w:sz w:val="22"/>
          <w:szCs w:val="22"/>
        </w:rPr>
        <w:t>плачивает заработную плату. Путем выплаты налогов оно уч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ствует в реализации государственных программ, развити</w:t>
      </w:r>
      <w:r w:rsidR="007F2E86">
        <w:rPr>
          <w:sz w:val="22"/>
          <w:szCs w:val="22"/>
        </w:rPr>
        <w:t>и</w:t>
      </w:r>
      <w:r w:rsidRPr="00BA7246">
        <w:rPr>
          <w:sz w:val="22"/>
          <w:szCs w:val="22"/>
        </w:rPr>
        <w:t xml:space="preserve"> эк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номики страны.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В условиях рынка каждое предприятие стремится произв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дить те товары и услуги, которые приносят наибольшую пр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быль. В то же время нет гарантии, что предприятие ее не пол</w:t>
      </w:r>
      <w:r w:rsidRPr="00BA7246">
        <w:rPr>
          <w:sz w:val="22"/>
          <w:szCs w:val="22"/>
        </w:rPr>
        <w:t>у</w:t>
      </w:r>
      <w:r w:rsidRPr="00BA7246">
        <w:rPr>
          <w:sz w:val="22"/>
          <w:szCs w:val="22"/>
        </w:rPr>
        <w:t>чит. Это зависит от многих обстоятельств: правильного опред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ления неудовлетворенных ж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ланий и ориентация  предприятия на их производство, уровня издержек производства, которые должны быть меньше, чем доходы, полученные от продажи св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ей пр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дукции. Последнее условие зависит от производительной систем</w:t>
      </w:r>
      <w:r w:rsidR="007F2E86">
        <w:rPr>
          <w:sz w:val="22"/>
          <w:szCs w:val="22"/>
        </w:rPr>
        <w:t>ы</w:t>
      </w:r>
      <w:r w:rsidRPr="00BA7246">
        <w:rPr>
          <w:sz w:val="22"/>
          <w:szCs w:val="22"/>
        </w:rPr>
        <w:t>, НТП, уровня организации производства и труда, ст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пени конкуренции и т.д. Это заставляет предприятие искать свой путь развития и продвижения, выбора наиболее удачной страт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гии на рынке.</w:t>
      </w:r>
    </w:p>
    <w:p w:rsidR="00BA7246" w:rsidRPr="00BA7246" w:rsidRDefault="00BA7246" w:rsidP="00BA7246">
      <w:pPr>
        <w:shd w:val="clear" w:color="auto" w:fill="FFFFFF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Рациональное использование водных ресурсов определяе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ся не только проектами гидроэнергетических и воднотранспор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ных сооружений, но и в значительной степени экономикой их стро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тельства. Экономике строительного производства должно уделяться особое внимание, тем более что чаще всего крупное гидротехническое строительство является центрообразующим эл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ментом территориально-промышленных комплексов, так как на его основе получают соответствующее развитие и другие о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ра</w:t>
      </w:r>
      <w:r w:rsidRPr="00BA7246">
        <w:rPr>
          <w:sz w:val="22"/>
          <w:szCs w:val="22"/>
        </w:rPr>
        <w:t>с</w:t>
      </w:r>
      <w:r w:rsidRPr="00BA7246">
        <w:rPr>
          <w:sz w:val="22"/>
          <w:szCs w:val="22"/>
        </w:rPr>
        <w:t>ли экономики.</w:t>
      </w:r>
    </w:p>
    <w:p w:rsidR="00BA7246" w:rsidRPr="00BA7246" w:rsidRDefault="007F2E86" w:rsidP="00EA0437">
      <w:pPr>
        <w:tabs>
          <w:tab w:val="left" w:pos="9639"/>
        </w:tabs>
        <w:spacing w:line="252" w:lineRule="auto"/>
        <w:ind w:firstLine="431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A7246" w:rsidRPr="00BA7246">
        <w:rPr>
          <w:sz w:val="22"/>
          <w:szCs w:val="22"/>
        </w:rPr>
        <w:lastRenderedPageBreak/>
        <w:t>В процессе изучения дисциплины студенты должны усв</w:t>
      </w:r>
      <w:r w:rsidR="00BA7246" w:rsidRPr="00BA7246">
        <w:rPr>
          <w:sz w:val="22"/>
          <w:szCs w:val="22"/>
        </w:rPr>
        <w:t>о</w:t>
      </w:r>
      <w:r w:rsidR="00BA7246" w:rsidRPr="00BA7246">
        <w:rPr>
          <w:sz w:val="22"/>
          <w:szCs w:val="22"/>
        </w:rPr>
        <w:t>ить основные понятия и категории, ознакомиться с действу</w:t>
      </w:r>
      <w:r w:rsidR="00BA7246" w:rsidRPr="00BA7246">
        <w:rPr>
          <w:sz w:val="22"/>
          <w:szCs w:val="22"/>
        </w:rPr>
        <w:t>ю</w:t>
      </w:r>
      <w:r w:rsidR="00BA7246" w:rsidRPr="00BA7246">
        <w:rPr>
          <w:sz w:val="22"/>
          <w:szCs w:val="22"/>
        </w:rPr>
        <w:t>щим законодательством по экономическим вопросам, связа</w:t>
      </w:r>
      <w:r w:rsidR="00BA7246" w:rsidRPr="00BA7246">
        <w:rPr>
          <w:sz w:val="22"/>
          <w:szCs w:val="22"/>
        </w:rPr>
        <w:t>н</w:t>
      </w:r>
      <w:r w:rsidR="00BA7246" w:rsidRPr="00BA7246">
        <w:rPr>
          <w:sz w:val="22"/>
          <w:szCs w:val="22"/>
        </w:rPr>
        <w:t>ным с функционированием хозяйствующих субъектов, форм</w:t>
      </w:r>
      <w:r w:rsidR="00BA7246" w:rsidRPr="00BA7246">
        <w:rPr>
          <w:sz w:val="22"/>
          <w:szCs w:val="22"/>
        </w:rPr>
        <w:t>и</w:t>
      </w:r>
      <w:r w:rsidR="00BA7246" w:rsidRPr="00BA7246">
        <w:rPr>
          <w:sz w:val="22"/>
          <w:szCs w:val="22"/>
        </w:rPr>
        <w:t>рованием и эффективным использованием всех производстве</w:t>
      </w:r>
      <w:r w:rsidR="00BA7246" w:rsidRPr="00BA7246">
        <w:rPr>
          <w:sz w:val="22"/>
          <w:szCs w:val="22"/>
        </w:rPr>
        <w:t>н</w:t>
      </w:r>
      <w:r w:rsidR="00BA7246" w:rsidRPr="00BA7246">
        <w:rPr>
          <w:sz w:val="22"/>
          <w:szCs w:val="22"/>
        </w:rPr>
        <w:t>ных ресурсов, а также освоить методические приемы, методы расчетов и экономического анализа результатов деятельности предпр</w:t>
      </w:r>
      <w:r w:rsidR="00BA7246" w:rsidRPr="00BA7246">
        <w:rPr>
          <w:sz w:val="22"/>
          <w:szCs w:val="22"/>
        </w:rPr>
        <w:t>и</w:t>
      </w:r>
      <w:r w:rsidR="00BA7246" w:rsidRPr="00BA7246">
        <w:rPr>
          <w:sz w:val="22"/>
          <w:szCs w:val="22"/>
        </w:rPr>
        <w:t>ятий.</w:t>
      </w:r>
    </w:p>
    <w:p w:rsidR="00BA7246" w:rsidRPr="00BA7246" w:rsidRDefault="00BA7246" w:rsidP="00EA0437">
      <w:pPr>
        <w:spacing w:line="252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Методические указания содержат практические задачи по основным темам дисциплины, описание теоретических основ и отдельных фо</w:t>
      </w:r>
      <w:r w:rsidRPr="00BA7246">
        <w:rPr>
          <w:sz w:val="22"/>
          <w:szCs w:val="22"/>
        </w:rPr>
        <w:t>р</w:t>
      </w:r>
      <w:r w:rsidRPr="00BA7246">
        <w:rPr>
          <w:sz w:val="22"/>
          <w:szCs w:val="22"/>
        </w:rPr>
        <w:t>мул для решения задач.</w:t>
      </w:r>
    </w:p>
    <w:p w:rsidR="00BA7246" w:rsidRPr="00BA7246" w:rsidRDefault="00BA7246" w:rsidP="00EA0437">
      <w:pPr>
        <w:pStyle w:val="23"/>
        <w:spacing w:line="252" w:lineRule="auto"/>
        <w:ind w:right="0" w:firstLine="431"/>
      </w:pPr>
      <w:r w:rsidRPr="00BA7246">
        <w:t>Выполнение курсовой работы предусматривается для з</w:t>
      </w:r>
      <w:r w:rsidRPr="00BA7246">
        <w:t>а</w:t>
      </w:r>
      <w:r w:rsidRPr="00BA7246">
        <w:t>крепления и практического применения в самостоятельной р</w:t>
      </w:r>
      <w:r w:rsidRPr="00BA7246">
        <w:t>а</w:t>
      </w:r>
      <w:r w:rsidRPr="00BA7246">
        <w:t>боте знаний, полученных при изучении курса «Экономика о</w:t>
      </w:r>
      <w:r w:rsidRPr="00BA7246">
        <w:t>т</w:t>
      </w:r>
      <w:r w:rsidRPr="00BA7246">
        <w:t xml:space="preserve">расли». </w:t>
      </w:r>
    </w:p>
    <w:p w:rsidR="00BA7246" w:rsidRPr="00EA0437" w:rsidRDefault="00BA7246" w:rsidP="00EA0437">
      <w:pPr>
        <w:pStyle w:val="af2"/>
        <w:widowControl w:val="0"/>
        <w:spacing w:line="252" w:lineRule="auto"/>
        <w:ind w:firstLine="431"/>
        <w:rPr>
          <w:spacing w:val="2"/>
        </w:rPr>
      </w:pPr>
      <w:r w:rsidRPr="00EA0437">
        <w:rPr>
          <w:b/>
          <w:bCs/>
          <w:i/>
          <w:iCs/>
          <w:spacing w:val="2"/>
        </w:rPr>
        <w:t>Цель курсовой работы</w:t>
      </w:r>
      <w:r w:rsidRPr="00EA0437">
        <w:rPr>
          <w:spacing w:val="2"/>
        </w:rPr>
        <w:t xml:space="preserve"> заключается в выявлении особе</w:t>
      </w:r>
      <w:r w:rsidRPr="00EA0437">
        <w:rPr>
          <w:spacing w:val="2"/>
        </w:rPr>
        <w:t>н</w:t>
      </w:r>
      <w:r w:rsidRPr="00EA0437">
        <w:rPr>
          <w:spacing w:val="2"/>
        </w:rPr>
        <w:t>ностей функционирования строительной организации и расч</w:t>
      </w:r>
      <w:r w:rsidRPr="00EA0437">
        <w:rPr>
          <w:spacing w:val="2"/>
        </w:rPr>
        <w:t>е</w:t>
      </w:r>
      <w:r w:rsidRPr="00EA0437">
        <w:rPr>
          <w:spacing w:val="2"/>
        </w:rPr>
        <w:t>те экономических показателей, характеризующих ее деятел</w:t>
      </w:r>
      <w:r w:rsidRPr="00EA0437">
        <w:rPr>
          <w:spacing w:val="2"/>
        </w:rPr>
        <w:t>ь</w:t>
      </w:r>
      <w:r w:rsidRPr="00EA0437">
        <w:rPr>
          <w:spacing w:val="2"/>
        </w:rPr>
        <w:t>ность.</w:t>
      </w:r>
    </w:p>
    <w:p w:rsidR="00BA7246" w:rsidRPr="00BA7246" w:rsidRDefault="00BA7246" w:rsidP="00EA0437">
      <w:pPr>
        <w:spacing w:line="252" w:lineRule="auto"/>
        <w:ind w:firstLine="431"/>
        <w:jc w:val="both"/>
        <w:rPr>
          <w:sz w:val="22"/>
          <w:szCs w:val="22"/>
        </w:rPr>
      </w:pPr>
      <w:r w:rsidRPr="00BA7246">
        <w:rPr>
          <w:b/>
          <w:bCs/>
          <w:i/>
          <w:iCs/>
          <w:sz w:val="22"/>
          <w:szCs w:val="22"/>
        </w:rPr>
        <w:t>Задачами курсовой работы</w:t>
      </w:r>
      <w:r w:rsidRPr="00BA7246">
        <w:rPr>
          <w:sz w:val="22"/>
          <w:szCs w:val="22"/>
        </w:rPr>
        <w:t xml:space="preserve"> являются:</w:t>
      </w:r>
    </w:p>
    <w:p w:rsidR="00BA7246" w:rsidRPr="00BA7246" w:rsidRDefault="00BA7246" w:rsidP="00EA0437">
      <w:pPr>
        <w:pStyle w:val="23"/>
        <w:numPr>
          <w:ilvl w:val="0"/>
          <w:numId w:val="7"/>
        </w:numPr>
        <w:spacing w:line="252" w:lineRule="auto"/>
        <w:ind w:right="0"/>
      </w:pPr>
      <w:r w:rsidRPr="00BA7246">
        <w:t>закрепление теоретических знаний, полученных при изучении курса «Экономика отрасли»;</w:t>
      </w:r>
    </w:p>
    <w:p w:rsidR="00BA7246" w:rsidRPr="00BA7246" w:rsidRDefault="00BA7246" w:rsidP="00EA0437">
      <w:pPr>
        <w:pStyle w:val="23"/>
        <w:numPr>
          <w:ilvl w:val="0"/>
          <w:numId w:val="7"/>
        </w:numPr>
        <w:spacing w:line="252" w:lineRule="auto"/>
        <w:ind w:right="0"/>
      </w:pPr>
      <w:r w:rsidRPr="00BA7246">
        <w:t>изучение основ и особенностей формирования и эффе</w:t>
      </w:r>
      <w:r w:rsidRPr="00BA7246">
        <w:t>к</w:t>
      </w:r>
      <w:r w:rsidRPr="00BA7246">
        <w:t>тивного использования всех производственных ресу</w:t>
      </w:r>
      <w:r w:rsidRPr="00BA7246">
        <w:t>р</w:t>
      </w:r>
      <w:r w:rsidRPr="00BA7246">
        <w:t xml:space="preserve">сов, формирования затрат на производство продукции (работ, услуг); </w:t>
      </w:r>
    </w:p>
    <w:p w:rsidR="00BA7246" w:rsidRPr="00BA7246" w:rsidRDefault="00BA7246" w:rsidP="00EA0437">
      <w:pPr>
        <w:pStyle w:val="23"/>
        <w:numPr>
          <w:ilvl w:val="0"/>
          <w:numId w:val="7"/>
        </w:numPr>
        <w:spacing w:line="252" w:lineRule="auto"/>
        <w:ind w:right="0"/>
      </w:pPr>
      <w:r w:rsidRPr="00BA7246">
        <w:t>расчет получаемой строительной организацией приб</w:t>
      </w:r>
      <w:r w:rsidRPr="00BA7246">
        <w:t>ы</w:t>
      </w:r>
      <w:r w:rsidRPr="00BA7246">
        <w:t>ли, отчислений в бюджет в соответствии с действующей системой налогообложения;</w:t>
      </w:r>
    </w:p>
    <w:p w:rsidR="00BA7246" w:rsidRPr="00BA7246" w:rsidRDefault="00BA7246" w:rsidP="00EA0437">
      <w:pPr>
        <w:pStyle w:val="23"/>
        <w:numPr>
          <w:ilvl w:val="0"/>
          <w:numId w:val="7"/>
        </w:numPr>
        <w:spacing w:line="252" w:lineRule="auto"/>
        <w:ind w:right="0"/>
      </w:pPr>
      <w:r w:rsidRPr="00BA7246">
        <w:t>определение уровня рентабельности строительной о</w:t>
      </w:r>
      <w:r w:rsidRPr="00BA7246">
        <w:t>р</w:t>
      </w:r>
      <w:r w:rsidRPr="00BA7246">
        <w:t>ганизации.</w:t>
      </w:r>
    </w:p>
    <w:p w:rsidR="00BA7246" w:rsidRPr="00BA7246" w:rsidRDefault="00BA7246" w:rsidP="00EA0437">
      <w:pPr>
        <w:spacing w:line="252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Объектом курсовой работы является строительная орган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зация. Студенту предлагается осуществить расчет экономич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ских показателей, характеризующих деятельность данной орг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низации. Все расч</w:t>
      </w:r>
      <w:r w:rsidR="00EA0437">
        <w:rPr>
          <w:sz w:val="22"/>
          <w:szCs w:val="22"/>
        </w:rPr>
        <w:t>е</w:t>
      </w:r>
      <w:r w:rsidRPr="00BA7246">
        <w:rPr>
          <w:sz w:val="22"/>
          <w:szCs w:val="22"/>
        </w:rPr>
        <w:t>ты выполняются на основе условных исхо</w:t>
      </w:r>
      <w:r w:rsidRPr="00BA7246">
        <w:rPr>
          <w:sz w:val="22"/>
          <w:szCs w:val="22"/>
        </w:rPr>
        <w:t>д</w:t>
      </w:r>
      <w:r w:rsidRPr="00BA7246">
        <w:rPr>
          <w:sz w:val="22"/>
          <w:szCs w:val="22"/>
        </w:rPr>
        <w:lastRenderedPageBreak/>
        <w:t>ных данных, приведенных в приложении к настоящим метод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ческим указаниям. Номер варианта по исходным данным пр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нимается в соответствии с порядковым номером фамилии ст</w:t>
      </w:r>
      <w:r w:rsidRPr="00BA7246">
        <w:rPr>
          <w:sz w:val="22"/>
          <w:szCs w:val="22"/>
        </w:rPr>
        <w:t>у</w:t>
      </w:r>
      <w:r w:rsidRPr="00BA7246">
        <w:rPr>
          <w:sz w:val="22"/>
          <w:szCs w:val="22"/>
        </w:rPr>
        <w:t>дента в жу</w:t>
      </w:r>
      <w:r w:rsidRPr="00BA7246">
        <w:rPr>
          <w:sz w:val="22"/>
          <w:szCs w:val="22"/>
        </w:rPr>
        <w:t>р</w:t>
      </w:r>
      <w:r w:rsidRPr="00BA7246">
        <w:rPr>
          <w:sz w:val="22"/>
          <w:szCs w:val="22"/>
        </w:rPr>
        <w:t>нале группы.</w:t>
      </w:r>
    </w:p>
    <w:p w:rsidR="00BA7246" w:rsidRPr="00574A64" w:rsidRDefault="00BA7246" w:rsidP="00EA0437">
      <w:pPr>
        <w:shd w:val="clear" w:color="auto" w:fill="FFFFFF"/>
        <w:spacing w:line="252" w:lineRule="auto"/>
        <w:ind w:firstLine="429"/>
        <w:jc w:val="both"/>
        <w:rPr>
          <w:sz w:val="22"/>
          <w:szCs w:val="22"/>
        </w:rPr>
      </w:pPr>
    </w:p>
    <w:p w:rsidR="00574A64" w:rsidRPr="00574A64" w:rsidRDefault="00574A64" w:rsidP="00EA0437">
      <w:pPr>
        <w:shd w:val="clear" w:color="auto" w:fill="FFFFFF"/>
        <w:spacing w:line="252" w:lineRule="auto"/>
        <w:ind w:firstLine="429"/>
        <w:jc w:val="both"/>
        <w:rPr>
          <w:sz w:val="22"/>
          <w:szCs w:val="22"/>
        </w:rPr>
      </w:pPr>
    </w:p>
    <w:p w:rsidR="00BA7246" w:rsidRPr="00EA0437" w:rsidRDefault="00BA7246" w:rsidP="00EA0437">
      <w:pPr>
        <w:pStyle w:val="1"/>
      </w:pPr>
      <w:bookmarkStart w:id="20" w:name="_Toc288314636"/>
      <w:bookmarkStart w:id="21" w:name="_Toc288315779"/>
      <w:bookmarkStart w:id="22" w:name="_Toc289199479"/>
      <w:bookmarkStart w:id="23" w:name="_Toc290397116"/>
      <w:bookmarkStart w:id="24" w:name="_Toc290461819"/>
      <w:bookmarkStart w:id="25" w:name="_Toc290470108"/>
      <w:bookmarkStart w:id="26" w:name="_Toc290472403"/>
      <w:bookmarkStart w:id="27" w:name="_Toc290472515"/>
      <w:bookmarkStart w:id="28" w:name="_Toc290472567"/>
      <w:bookmarkStart w:id="29" w:name="_Toc290472599"/>
      <w:bookmarkStart w:id="30" w:name="_Toc290472668"/>
      <w:bookmarkStart w:id="31" w:name="_Toc290472877"/>
      <w:bookmarkStart w:id="32" w:name="_Toc290472918"/>
      <w:bookmarkStart w:id="33" w:name="_Toc290477513"/>
      <w:bookmarkStart w:id="34" w:name="_Toc290500962"/>
      <w:bookmarkStart w:id="35" w:name="_Toc291233526"/>
      <w:bookmarkStart w:id="36" w:name="_Toc291241817"/>
      <w:bookmarkStart w:id="37" w:name="_Toc291241848"/>
      <w:bookmarkStart w:id="38" w:name="_Toc291241941"/>
      <w:bookmarkStart w:id="39" w:name="_Toc291241959"/>
      <w:bookmarkStart w:id="40" w:name="_Toc291241977"/>
      <w:bookmarkStart w:id="41" w:name="_Toc291241995"/>
      <w:bookmarkStart w:id="42" w:name="_Toc291242014"/>
      <w:bookmarkStart w:id="43" w:name="_Toc291246231"/>
      <w:bookmarkStart w:id="44" w:name="_Toc296094642"/>
      <w:r w:rsidRPr="00EA0437">
        <w:t xml:space="preserve">1. МЕТОДИЧЕСКИЕ УКАЗАНИЯ К ПРАКТИЧЕСКИМ </w:t>
      </w:r>
      <w:r w:rsidR="005B21F6">
        <w:br/>
      </w:r>
      <w:r w:rsidRPr="00EA0437">
        <w:t>ЗАНЯТИЯМ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EA0437" w:rsidRPr="00EA0437" w:rsidRDefault="00EA0437" w:rsidP="00EA0437">
      <w:pPr>
        <w:rPr>
          <w:sz w:val="28"/>
          <w:szCs w:val="28"/>
        </w:rPr>
      </w:pPr>
      <w:bookmarkStart w:id="45" w:name="_Toc290472516"/>
      <w:bookmarkStart w:id="46" w:name="_Toc290472568"/>
      <w:bookmarkStart w:id="47" w:name="_Toc290472600"/>
      <w:bookmarkStart w:id="48" w:name="_Toc290472669"/>
      <w:bookmarkStart w:id="49" w:name="_Toc290472878"/>
      <w:bookmarkStart w:id="50" w:name="_Toc290472919"/>
      <w:bookmarkStart w:id="51" w:name="_Toc290477514"/>
      <w:bookmarkStart w:id="52" w:name="_Toc290500963"/>
      <w:bookmarkStart w:id="53" w:name="_Toc291233527"/>
      <w:bookmarkStart w:id="54" w:name="_Toc291241818"/>
      <w:bookmarkStart w:id="55" w:name="_Toc291241849"/>
      <w:bookmarkStart w:id="56" w:name="_Toc291241942"/>
      <w:bookmarkStart w:id="57" w:name="_Toc291241960"/>
      <w:bookmarkStart w:id="58" w:name="_Toc291241978"/>
      <w:bookmarkStart w:id="59" w:name="_Toc291241996"/>
      <w:bookmarkStart w:id="60" w:name="_Toc291242015"/>
      <w:bookmarkStart w:id="61" w:name="_Toc291246232"/>
    </w:p>
    <w:p w:rsidR="00BA7246" w:rsidRPr="00E063BB" w:rsidRDefault="00BA7246" w:rsidP="00E063BB">
      <w:pPr>
        <w:pStyle w:val="22"/>
      </w:pPr>
      <w:r w:rsidRPr="00E063BB">
        <w:t>1.1. Среда функционирования предприятия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EA0437" w:rsidRDefault="00EA0437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574A64">
      <w:pPr>
        <w:spacing w:line="276" w:lineRule="exact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В экономической литературе организационные формы предприятий рассматриваются с разных ракурсов: организац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онно-правового (с учетом форм собственности) – единоличные хозяйства, партнерства, корпорации; фаз общественного прои</w:t>
      </w:r>
      <w:r w:rsidRPr="00BA7246">
        <w:rPr>
          <w:sz w:val="22"/>
          <w:szCs w:val="22"/>
        </w:rPr>
        <w:t>з</w:t>
      </w:r>
      <w:r w:rsidRPr="00BA7246">
        <w:rPr>
          <w:sz w:val="22"/>
          <w:szCs w:val="22"/>
        </w:rPr>
        <w:t xml:space="preserve">водства – производственное, коммерческое, финансовое </w:t>
      </w:r>
      <w:r w:rsidR="005B21F6">
        <w:rPr>
          <w:sz w:val="22"/>
          <w:szCs w:val="22"/>
        </w:rPr>
        <w:t>и т.д.</w:t>
      </w:r>
    </w:p>
    <w:p w:rsidR="00BA7246" w:rsidRPr="00BA7246" w:rsidRDefault="00BA7246" w:rsidP="00574A64">
      <w:pPr>
        <w:spacing w:line="276" w:lineRule="exact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На рынок может быть допущена лишь та организация, к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торая полностью соответствует всем законодательным актам, действующим в Ро</w:t>
      </w:r>
      <w:r w:rsidRPr="00BA7246">
        <w:rPr>
          <w:sz w:val="22"/>
          <w:szCs w:val="22"/>
        </w:rPr>
        <w:t>с</w:t>
      </w:r>
      <w:r w:rsidRPr="00BA7246">
        <w:rPr>
          <w:sz w:val="22"/>
          <w:szCs w:val="22"/>
        </w:rPr>
        <w:t>сийской Федерации.</w:t>
      </w:r>
    </w:p>
    <w:p w:rsidR="00BA7246" w:rsidRPr="00574A64" w:rsidRDefault="00BA7246" w:rsidP="00574A64">
      <w:pPr>
        <w:pStyle w:val="23"/>
        <w:spacing w:line="276" w:lineRule="exact"/>
        <w:ind w:right="0" w:firstLine="431"/>
        <w:rPr>
          <w:spacing w:val="2"/>
        </w:rPr>
      </w:pPr>
      <w:r w:rsidRPr="00574A64">
        <w:rPr>
          <w:spacing w:val="2"/>
        </w:rPr>
        <w:t>Организационно-правовые формы коммерческих орган</w:t>
      </w:r>
      <w:r w:rsidRPr="00574A64">
        <w:rPr>
          <w:spacing w:val="2"/>
        </w:rPr>
        <w:t>и</w:t>
      </w:r>
      <w:r w:rsidRPr="00574A64">
        <w:rPr>
          <w:spacing w:val="2"/>
        </w:rPr>
        <w:t>заций различаются между собой следующими моментами: с</w:t>
      </w:r>
      <w:r w:rsidRPr="00574A64">
        <w:rPr>
          <w:spacing w:val="2"/>
        </w:rPr>
        <w:t>о</w:t>
      </w:r>
      <w:r w:rsidRPr="00574A64">
        <w:rPr>
          <w:spacing w:val="2"/>
        </w:rPr>
        <w:t>ставом и качеством учредителей, их ответственностью, форм</w:t>
      </w:r>
      <w:r w:rsidRPr="00574A64">
        <w:rPr>
          <w:spacing w:val="2"/>
        </w:rPr>
        <w:t>и</w:t>
      </w:r>
      <w:r w:rsidRPr="00574A64">
        <w:rPr>
          <w:spacing w:val="2"/>
        </w:rPr>
        <w:t>рованием капитала, учредительными документами, управ</w:t>
      </w:r>
      <w:r w:rsidR="00574A64">
        <w:rPr>
          <w:spacing w:val="2"/>
        </w:rPr>
        <w:softHyphen/>
      </w:r>
      <w:r w:rsidRPr="00574A64">
        <w:rPr>
          <w:spacing w:val="2"/>
        </w:rPr>
        <w:t>лением.</w:t>
      </w:r>
    </w:p>
    <w:p w:rsidR="00BA7246" w:rsidRPr="00BA7246" w:rsidRDefault="00BA7246" w:rsidP="00574A64">
      <w:pPr>
        <w:pStyle w:val="23"/>
        <w:spacing w:line="276" w:lineRule="exact"/>
        <w:ind w:right="0" w:firstLine="431"/>
      </w:pPr>
      <w:r w:rsidRPr="00BA7246">
        <w:t>Одной из форм коммерческой организации является акци</w:t>
      </w:r>
      <w:r w:rsidRPr="00BA7246">
        <w:t>о</w:t>
      </w:r>
      <w:r w:rsidRPr="00BA7246">
        <w:t>нерное общество, которое существует как объединение кап</w:t>
      </w:r>
      <w:r w:rsidR="00574A64">
        <w:t>и</w:t>
      </w:r>
      <w:r w:rsidRPr="00BA7246">
        <w:t>т</w:t>
      </w:r>
      <w:r w:rsidRPr="00BA7246">
        <w:t>а</w:t>
      </w:r>
      <w:r w:rsidRPr="00BA7246">
        <w:t>лов, формирующее уставн</w:t>
      </w:r>
      <w:r w:rsidR="005B21F6">
        <w:t>ы</w:t>
      </w:r>
      <w:r w:rsidRPr="00BA7246">
        <w:t>й капитал</w:t>
      </w:r>
      <w:r w:rsidR="005B21F6">
        <w:t>. Он</w:t>
      </w:r>
      <w:r w:rsidRPr="00BA7246">
        <w:t xml:space="preserve"> изначально поделен на доли, каждая из </w:t>
      </w:r>
      <w:r w:rsidR="005B21F6">
        <w:t>них</w:t>
      </w:r>
      <w:r w:rsidRPr="00BA7246">
        <w:t xml:space="preserve"> выражена ценной бумагой, прин</w:t>
      </w:r>
      <w:r w:rsidRPr="00BA7246">
        <w:t>о</w:t>
      </w:r>
      <w:r w:rsidRPr="00BA7246">
        <w:t>сящей ее владельцу определенную прибыль – дивиденд, который м</w:t>
      </w:r>
      <w:r w:rsidRPr="00BA7246">
        <w:t>о</w:t>
      </w:r>
      <w:r w:rsidRPr="00BA7246">
        <w:t>жет оговариваться заранее в момент распространения акции в виде определенного процента к ее номинальной стоимости, т.е. ста</w:t>
      </w:r>
      <w:r w:rsidRPr="00BA7246">
        <w:t>в</w:t>
      </w:r>
      <w:r w:rsidRPr="00BA7246">
        <w:t>ки дивиденда:</w:t>
      </w:r>
    </w:p>
    <w:p w:rsidR="00BA7246" w:rsidRPr="00BA7246" w:rsidRDefault="00574A64" w:rsidP="005B21F6">
      <w:pPr>
        <w:pStyle w:val="23"/>
        <w:spacing w:before="120" w:after="120"/>
        <w:ind w:right="0" w:firstLine="431"/>
        <w:jc w:val="right"/>
      </w:pPr>
      <w:r>
        <w:br w:type="page"/>
      </w:r>
      <w:r w:rsidR="00BA7246" w:rsidRPr="00BA7246">
        <w:lastRenderedPageBreak/>
        <w:t>Сд</w:t>
      </w:r>
      <w:r w:rsidR="005B21F6">
        <w:t xml:space="preserve"> </w:t>
      </w:r>
      <w:r w:rsidR="00BA7246" w:rsidRPr="00BA7246">
        <w:t>=</w:t>
      </w:r>
      <w:r w:rsidR="005B21F6">
        <w:t xml:space="preserve"> </w:t>
      </w:r>
      <w:r w:rsidR="00BA7246" w:rsidRPr="00BA7246">
        <w:t>Мд/УК</w:t>
      </w:r>
      <w:r w:rsidR="005B21F6">
        <w:t xml:space="preserve">×100,                                     </w:t>
      </w:r>
      <w:r w:rsidR="00BA7246" w:rsidRPr="00BA7246">
        <w:t>(1)</w:t>
      </w:r>
    </w:p>
    <w:p w:rsidR="00BA7246" w:rsidRPr="00BA7246" w:rsidRDefault="00BA7246" w:rsidP="005B21F6">
      <w:pPr>
        <w:pStyle w:val="23"/>
        <w:ind w:left="418" w:right="0" w:hanging="429"/>
      </w:pPr>
      <w:r w:rsidRPr="00BA7246">
        <w:t>где Мд – масса дивидендов, часть прибыл</w:t>
      </w:r>
      <w:r w:rsidR="005B21F6">
        <w:t>и</w:t>
      </w:r>
      <w:r w:rsidRPr="00BA7246">
        <w:t>, которая остается в распоряжении организации после уплаты налогов и других об</w:t>
      </w:r>
      <w:r w:rsidRPr="00BA7246">
        <w:t>я</w:t>
      </w:r>
      <w:r w:rsidRPr="00BA7246">
        <w:t>зательных отчислений;</w:t>
      </w:r>
    </w:p>
    <w:p w:rsidR="00BA7246" w:rsidRPr="00BA7246" w:rsidRDefault="00BA7246" w:rsidP="00BA7246">
      <w:pPr>
        <w:pStyle w:val="23"/>
        <w:ind w:right="0" w:firstLine="429"/>
      </w:pPr>
      <w:r w:rsidRPr="00BA7246">
        <w:t>УК – уставн</w:t>
      </w:r>
      <w:r w:rsidR="00574A64">
        <w:t>ы</w:t>
      </w:r>
      <w:r w:rsidRPr="00BA7246">
        <w:t>й капитал акционерного общества.</w:t>
      </w:r>
    </w:p>
    <w:p w:rsidR="00574A64" w:rsidRDefault="00574A64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1B564B">
      <w:pPr>
        <w:spacing w:line="252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Распространенными участниками предпринимательской деятельности и имущественных отношений являются товарищ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ства и общества. Они представляют собой добровольные объ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динения предпринимателей, становящиеся едиными и единс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венными собственниками переданного им учредителями им</w:t>
      </w:r>
      <w:r w:rsidRPr="00BA7246">
        <w:rPr>
          <w:sz w:val="22"/>
          <w:szCs w:val="22"/>
        </w:rPr>
        <w:t>у</w:t>
      </w:r>
      <w:r w:rsidRPr="00BA7246">
        <w:rPr>
          <w:sz w:val="22"/>
          <w:szCs w:val="22"/>
        </w:rPr>
        <w:t xml:space="preserve">щества. </w:t>
      </w:r>
    </w:p>
    <w:p w:rsidR="00BA7246" w:rsidRPr="00BA7246" w:rsidRDefault="00BA7246" w:rsidP="001B564B">
      <w:pPr>
        <w:pStyle w:val="21"/>
        <w:spacing w:line="252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Современная внешняя среда предприятий характеризуется чрезвычайно высокой степенью сложности, динамизма и нео</w:t>
      </w:r>
      <w:r w:rsidRPr="00BA7246">
        <w:rPr>
          <w:sz w:val="22"/>
          <w:szCs w:val="22"/>
        </w:rPr>
        <w:t>п</w:t>
      </w:r>
      <w:r w:rsidRPr="00BA7246">
        <w:rPr>
          <w:sz w:val="22"/>
          <w:szCs w:val="22"/>
        </w:rPr>
        <w:t xml:space="preserve">ределенности. </w:t>
      </w:r>
      <w:r w:rsidR="008621CB">
        <w:rPr>
          <w:sz w:val="22"/>
          <w:szCs w:val="22"/>
        </w:rPr>
        <w:t>Умение</w:t>
      </w:r>
      <w:r w:rsidRPr="00BA7246">
        <w:rPr>
          <w:sz w:val="22"/>
          <w:szCs w:val="22"/>
        </w:rPr>
        <w:t xml:space="preserve"> приспосабливаться к изменениям во внешней среде – основное условие в бизнесе. Организации должны, с одной стороны, постоянно осознавать новый характер изменений в окружающей среде и эффективно на них реагир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вать. С другой стороны, необходимо иметь в виду, что сами о</w:t>
      </w:r>
      <w:r w:rsidRPr="00BA7246">
        <w:rPr>
          <w:sz w:val="22"/>
          <w:szCs w:val="22"/>
        </w:rPr>
        <w:t>р</w:t>
      </w:r>
      <w:r w:rsidRPr="00BA7246">
        <w:rPr>
          <w:sz w:val="22"/>
          <w:szCs w:val="22"/>
        </w:rPr>
        <w:t>ганизации ген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рируют изменения во внешней среде, используя новые виды сырья, материалов, энергии, оборудования, техн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логий.</w:t>
      </w:r>
    </w:p>
    <w:p w:rsidR="00BA7246" w:rsidRPr="00BA7246" w:rsidRDefault="00BA7246" w:rsidP="001B564B">
      <w:pPr>
        <w:spacing w:line="252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Макроокружение создает общие условия среды нахождения о</w:t>
      </w:r>
      <w:r w:rsidRPr="00BA7246">
        <w:rPr>
          <w:sz w:val="22"/>
          <w:szCs w:val="22"/>
        </w:rPr>
        <w:t>р</w:t>
      </w:r>
      <w:r w:rsidRPr="00BA7246">
        <w:rPr>
          <w:sz w:val="22"/>
          <w:szCs w:val="22"/>
        </w:rPr>
        <w:t>ганизации. В большинстве случаев макроокружение не носит специфического характера по отношению к отдельно взятой о</w:t>
      </w:r>
      <w:r w:rsidRPr="00BA7246">
        <w:rPr>
          <w:sz w:val="22"/>
          <w:szCs w:val="22"/>
        </w:rPr>
        <w:t>р</w:t>
      </w:r>
      <w:r w:rsidRPr="00BA7246">
        <w:rPr>
          <w:sz w:val="22"/>
          <w:szCs w:val="22"/>
        </w:rPr>
        <w:t xml:space="preserve">ганизации. Однако степень влияния состояния макроокружения на различные организации </w:t>
      </w:r>
      <w:r w:rsidR="008621CB">
        <w:rPr>
          <w:sz w:val="22"/>
          <w:szCs w:val="22"/>
        </w:rPr>
        <w:t>неодинакова</w:t>
      </w:r>
      <w:r w:rsidRPr="00BA7246">
        <w:rPr>
          <w:sz w:val="22"/>
          <w:szCs w:val="22"/>
        </w:rPr>
        <w:t>. Это связано как с ра</w:t>
      </w:r>
      <w:r w:rsidRPr="00BA7246">
        <w:rPr>
          <w:sz w:val="22"/>
          <w:szCs w:val="22"/>
        </w:rPr>
        <w:t>з</w:t>
      </w:r>
      <w:r w:rsidRPr="00BA7246">
        <w:rPr>
          <w:sz w:val="22"/>
          <w:szCs w:val="22"/>
        </w:rPr>
        <w:t>личиями в сферах деятельности организаций, так и с различи</w:t>
      </w:r>
      <w:r w:rsidRPr="00BA7246">
        <w:rPr>
          <w:sz w:val="22"/>
          <w:szCs w:val="22"/>
        </w:rPr>
        <w:t>я</w:t>
      </w:r>
      <w:r w:rsidRPr="00BA7246">
        <w:rPr>
          <w:sz w:val="22"/>
          <w:szCs w:val="22"/>
        </w:rPr>
        <w:t>ми во внутреннем потенциале организаций. В состав комп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нент макроокружения входят: экономическая, политическая, прав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вая, с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циальная, технологическая, природно-географи</w:t>
      </w:r>
      <w:r w:rsidR="008621CB">
        <w:rPr>
          <w:sz w:val="22"/>
          <w:szCs w:val="22"/>
        </w:rPr>
        <w:softHyphen/>
      </w:r>
      <w:r w:rsidRPr="00BA7246">
        <w:rPr>
          <w:sz w:val="22"/>
          <w:szCs w:val="22"/>
        </w:rPr>
        <w:t>че</w:t>
      </w:r>
      <w:r w:rsidR="008621CB">
        <w:rPr>
          <w:sz w:val="22"/>
          <w:szCs w:val="22"/>
        </w:rPr>
        <w:softHyphen/>
      </w:r>
      <w:r w:rsidRPr="00BA7246">
        <w:rPr>
          <w:sz w:val="22"/>
          <w:szCs w:val="22"/>
        </w:rPr>
        <w:t>ская.</w:t>
      </w:r>
    </w:p>
    <w:p w:rsidR="00BA7246" w:rsidRPr="00BA7246" w:rsidRDefault="00BA7246" w:rsidP="001B564B">
      <w:pPr>
        <w:spacing w:line="252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Изучение экономической компоненты макроокружения п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зв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ляет понять то, как формируются и распределяются ресурсы. Оно предполагает анализ таких характеристик</w:t>
      </w:r>
      <w:r w:rsidR="00411577">
        <w:rPr>
          <w:sz w:val="22"/>
          <w:szCs w:val="22"/>
        </w:rPr>
        <w:t>,</w:t>
      </w:r>
      <w:r w:rsidRPr="00BA7246">
        <w:rPr>
          <w:sz w:val="22"/>
          <w:szCs w:val="22"/>
        </w:rPr>
        <w:t xml:space="preserve"> как величина в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lastRenderedPageBreak/>
        <w:t>лового национального продукта, темп инфляции, уровень безр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ботицы, процентная ставка, производительность труда, нормы налогообложения, платежный баланс, норма накопления и т.п. При изучении экономической компоненты важно обращать внимание на такие факторы</w:t>
      </w:r>
      <w:r w:rsidR="00411577">
        <w:rPr>
          <w:sz w:val="22"/>
          <w:szCs w:val="22"/>
        </w:rPr>
        <w:t>,</w:t>
      </w:r>
      <w:r w:rsidRPr="00BA7246">
        <w:rPr>
          <w:sz w:val="22"/>
          <w:szCs w:val="22"/>
        </w:rPr>
        <w:t xml:space="preserve"> как общий уровень экономического развития, добываемые природные ресурсы, климат, тип и ур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вень развитости конкурентных отношений, структура насел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ния, уровень образованности рабочей силы и величина зарабо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ной платы.</w:t>
      </w:r>
    </w:p>
    <w:p w:rsidR="00BA7246" w:rsidRPr="00BA7246" w:rsidRDefault="00BA7246" w:rsidP="001B564B">
      <w:pPr>
        <w:pStyle w:val="21"/>
        <w:spacing w:line="252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Проводя изучение различных компонент макроокружения, очень важно иметь в виду два следующих момента.</w:t>
      </w:r>
    </w:p>
    <w:p w:rsidR="00BA7246" w:rsidRPr="00BA7246" w:rsidRDefault="00BA7246" w:rsidP="001B564B">
      <w:pPr>
        <w:pStyle w:val="21"/>
        <w:spacing w:line="252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Во-первых, это то, что все компоненты макроокружения находятся в состоянии сильного взаимовлияния. Изменение в одной из компонент обязательно приводит к тому, что происх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 xml:space="preserve">дят изменения и в других компонентах макроокружения. </w:t>
      </w:r>
      <w:r w:rsidR="00411577">
        <w:rPr>
          <w:sz w:val="22"/>
          <w:szCs w:val="22"/>
        </w:rPr>
        <w:br/>
      </w:r>
      <w:r w:rsidRPr="00BA7246">
        <w:rPr>
          <w:sz w:val="22"/>
          <w:szCs w:val="22"/>
        </w:rPr>
        <w:t>Поэтому их изучение и анализ должны вестись не по отдельн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сти, а системно</w:t>
      </w:r>
      <w:r w:rsidR="00875916">
        <w:rPr>
          <w:sz w:val="22"/>
          <w:szCs w:val="22"/>
        </w:rPr>
        <w:t>,</w:t>
      </w:r>
      <w:r w:rsidRPr="00BA7246">
        <w:rPr>
          <w:sz w:val="22"/>
          <w:szCs w:val="22"/>
        </w:rPr>
        <w:t xml:space="preserve"> с отслеживанием не только собственно измен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ний в отдельной компоненте, но и с уяснением того, как эти и</w:t>
      </w:r>
      <w:r w:rsidRPr="00BA7246">
        <w:rPr>
          <w:sz w:val="22"/>
          <w:szCs w:val="22"/>
        </w:rPr>
        <w:t>з</w:t>
      </w:r>
      <w:r w:rsidRPr="00BA7246">
        <w:rPr>
          <w:sz w:val="22"/>
          <w:szCs w:val="22"/>
        </w:rPr>
        <w:t>мен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ния скажутся на других составляющих макроокружения.</w:t>
      </w:r>
    </w:p>
    <w:p w:rsidR="00BA7246" w:rsidRPr="00BA7246" w:rsidRDefault="00BA7246" w:rsidP="001B564B">
      <w:pPr>
        <w:pStyle w:val="21"/>
        <w:spacing w:line="252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Во-вторых, это то, что степень воздействия отдельных ко</w:t>
      </w:r>
      <w:r w:rsidRPr="00BA7246">
        <w:rPr>
          <w:sz w:val="22"/>
          <w:szCs w:val="22"/>
        </w:rPr>
        <w:t>м</w:t>
      </w:r>
      <w:r w:rsidRPr="00BA7246">
        <w:rPr>
          <w:sz w:val="22"/>
          <w:szCs w:val="22"/>
        </w:rPr>
        <w:t xml:space="preserve">понент макроокружения на различные организации </w:t>
      </w:r>
      <w:r w:rsidR="00875916">
        <w:rPr>
          <w:sz w:val="22"/>
          <w:szCs w:val="22"/>
        </w:rPr>
        <w:t>неодина</w:t>
      </w:r>
      <w:r w:rsidR="00875916">
        <w:rPr>
          <w:sz w:val="22"/>
          <w:szCs w:val="22"/>
        </w:rPr>
        <w:softHyphen/>
        <w:t>кова</w:t>
      </w:r>
      <w:r w:rsidRPr="00BA7246">
        <w:rPr>
          <w:sz w:val="22"/>
          <w:szCs w:val="22"/>
        </w:rPr>
        <w:t xml:space="preserve">. В частности, степень влияния проявляется по-разному </w:t>
      </w:r>
      <w:r w:rsidR="00875916">
        <w:rPr>
          <w:sz w:val="22"/>
          <w:szCs w:val="22"/>
        </w:rPr>
        <w:br/>
      </w:r>
      <w:r w:rsidRPr="00BA7246">
        <w:rPr>
          <w:sz w:val="22"/>
          <w:szCs w:val="22"/>
        </w:rPr>
        <w:t>в зависимости от размера организации, ее отраслевой прина</w:t>
      </w:r>
      <w:r w:rsidRPr="00BA7246">
        <w:rPr>
          <w:sz w:val="22"/>
          <w:szCs w:val="22"/>
        </w:rPr>
        <w:t>д</w:t>
      </w:r>
      <w:r w:rsidRPr="00BA7246">
        <w:rPr>
          <w:sz w:val="22"/>
          <w:szCs w:val="22"/>
        </w:rPr>
        <w:t>лежности, тер</w:t>
      </w:r>
      <w:r w:rsidR="00411577">
        <w:rPr>
          <w:sz w:val="22"/>
          <w:szCs w:val="22"/>
        </w:rPr>
        <w:t>риториального расположения и т.</w:t>
      </w:r>
      <w:r w:rsidRPr="00BA7246">
        <w:rPr>
          <w:sz w:val="22"/>
          <w:szCs w:val="22"/>
        </w:rPr>
        <w:t>п. Организация должна составить список тех внешних факторов, которые явл</w:t>
      </w:r>
      <w:r w:rsidRPr="00BA7246">
        <w:rPr>
          <w:sz w:val="22"/>
          <w:szCs w:val="22"/>
        </w:rPr>
        <w:t>я</w:t>
      </w:r>
      <w:r w:rsidRPr="00BA7246">
        <w:rPr>
          <w:sz w:val="22"/>
          <w:szCs w:val="22"/>
        </w:rPr>
        <w:t>ются потенциальными носителями угроз для организации. Та</w:t>
      </w:r>
      <w:r w:rsidRPr="00BA7246">
        <w:rPr>
          <w:sz w:val="22"/>
          <w:szCs w:val="22"/>
        </w:rPr>
        <w:t>к</w:t>
      </w:r>
      <w:r w:rsidRPr="00BA7246">
        <w:rPr>
          <w:sz w:val="22"/>
          <w:szCs w:val="22"/>
        </w:rPr>
        <w:t>же нео</w:t>
      </w:r>
      <w:r w:rsidRPr="00BA7246">
        <w:rPr>
          <w:sz w:val="22"/>
          <w:szCs w:val="22"/>
        </w:rPr>
        <w:t>б</w:t>
      </w:r>
      <w:r w:rsidRPr="00BA7246">
        <w:rPr>
          <w:sz w:val="22"/>
          <w:szCs w:val="22"/>
        </w:rPr>
        <w:t>ходимо иметь список тех внешних факторов, изменения в которых могут открыть дополнительные возможности для о</w:t>
      </w:r>
      <w:r w:rsidRPr="00BA7246">
        <w:rPr>
          <w:sz w:val="22"/>
          <w:szCs w:val="22"/>
        </w:rPr>
        <w:t>р</w:t>
      </w:r>
      <w:r w:rsidRPr="00BA7246">
        <w:rPr>
          <w:sz w:val="22"/>
          <w:szCs w:val="22"/>
        </w:rPr>
        <w:t>ганиз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ции.</w:t>
      </w:r>
    </w:p>
    <w:p w:rsidR="00BA7246" w:rsidRPr="00BA7246" w:rsidRDefault="00BA7246" w:rsidP="00BA7246">
      <w:pPr>
        <w:ind w:firstLine="429"/>
        <w:jc w:val="both"/>
        <w:rPr>
          <w:b/>
          <w:bCs/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1. </w:t>
      </w:r>
      <w:r w:rsidRPr="00BA7246">
        <w:rPr>
          <w:sz w:val="22"/>
          <w:szCs w:val="22"/>
        </w:rPr>
        <w:t>Определите организационно-правовую форму предприятия по следующим признакам:</w:t>
      </w:r>
    </w:p>
    <w:p w:rsidR="00BA7246" w:rsidRPr="00BA7246" w:rsidRDefault="00BA7246" w:rsidP="00BA7246">
      <w:pPr>
        <w:widowControl/>
        <w:numPr>
          <w:ilvl w:val="0"/>
          <w:numId w:val="1"/>
        </w:numPr>
        <w:tabs>
          <w:tab w:val="clear" w:pos="1759"/>
          <w:tab w:val="num" w:pos="0"/>
        </w:tabs>
        <w:autoSpaceDE/>
        <w:autoSpaceDN/>
        <w:adjustRightInd/>
        <w:ind w:left="0"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предприятие, состоящее из участников и вкладчиков, действует на основе учредительного договора. Участники ос</w:t>
      </w:r>
      <w:r w:rsidRPr="00BA7246">
        <w:rPr>
          <w:sz w:val="22"/>
          <w:szCs w:val="22"/>
        </w:rPr>
        <w:t>у</w:t>
      </w:r>
      <w:r w:rsidRPr="00BA7246">
        <w:rPr>
          <w:sz w:val="22"/>
          <w:szCs w:val="22"/>
        </w:rPr>
        <w:lastRenderedPageBreak/>
        <w:t>щест</w:t>
      </w:r>
      <w:r w:rsidRPr="00BA7246">
        <w:rPr>
          <w:sz w:val="22"/>
          <w:szCs w:val="22"/>
        </w:rPr>
        <w:t>в</w:t>
      </w:r>
      <w:r w:rsidRPr="00BA7246">
        <w:rPr>
          <w:sz w:val="22"/>
          <w:szCs w:val="22"/>
        </w:rPr>
        <w:t>ляют управление деятельностью предприятием, вкладчики не вправе учас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вовать в управлении дел;</w:t>
      </w:r>
    </w:p>
    <w:p w:rsidR="00BA7246" w:rsidRPr="00BA7246" w:rsidRDefault="00BA7246" w:rsidP="00BA7246">
      <w:pPr>
        <w:widowControl/>
        <w:numPr>
          <w:ilvl w:val="0"/>
          <w:numId w:val="1"/>
        </w:numPr>
        <w:tabs>
          <w:tab w:val="clear" w:pos="1759"/>
          <w:tab w:val="num" w:pos="0"/>
        </w:tabs>
        <w:autoSpaceDE/>
        <w:autoSpaceDN/>
        <w:adjustRightInd/>
        <w:ind w:left="0"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предприятие, которое может быть организовано только индивидуальными предпринимателями или коммерческими о</w:t>
      </w:r>
      <w:r w:rsidRPr="00BA7246">
        <w:rPr>
          <w:sz w:val="22"/>
          <w:szCs w:val="22"/>
        </w:rPr>
        <w:t>р</w:t>
      </w:r>
      <w:r w:rsidRPr="00BA7246">
        <w:rPr>
          <w:sz w:val="22"/>
          <w:szCs w:val="22"/>
        </w:rPr>
        <w:t>ганизациями, действует на основе учредительного договора, участники несут субсидиарную ответственность по обязательс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вам предприятия;</w:t>
      </w:r>
    </w:p>
    <w:p w:rsidR="00BA7246" w:rsidRPr="00BA7246" w:rsidRDefault="00BA7246" w:rsidP="00BA7246">
      <w:pPr>
        <w:widowControl/>
        <w:numPr>
          <w:ilvl w:val="0"/>
          <w:numId w:val="1"/>
        </w:numPr>
        <w:tabs>
          <w:tab w:val="clear" w:pos="1759"/>
          <w:tab w:val="num" w:pos="0"/>
        </w:tabs>
        <w:autoSpaceDE/>
        <w:autoSpaceDN/>
        <w:adjustRightInd/>
        <w:ind w:left="0"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предприятие может учреждаться физическими лицами, число участников от 1 до 50, действует на основе учредительн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го договора и устава, участники несут субсидиарную ответс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венность по его обяз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тельствам.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2. </w:t>
      </w:r>
      <w:r w:rsidRPr="00BA7246">
        <w:rPr>
          <w:sz w:val="22"/>
          <w:szCs w:val="22"/>
        </w:rPr>
        <w:t>Вы создали собственную фирму. По окончании года, по расчетам бухгалтера, прибыль составила 10 млн р. Н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 xml:space="preserve">сколько прибыльным оказался </w:t>
      </w:r>
      <w:r w:rsidR="00875916" w:rsidRPr="00BA7246">
        <w:rPr>
          <w:sz w:val="22"/>
          <w:szCs w:val="22"/>
        </w:rPr>
        <w:t>ва</w:t>
      </w:r>
      <w:r w:rsidRPr="00BA7246">
        <w:rPr>
          <w:sz w:val="22"/>
          <w:szCs w:val="22"/>
        </w:rPr>
        <w:t xml:space="preserve">ш бизнес, с </w:t>
      </w:r>
      <w:r w:rsidR="00875916" w:rsidRPr="00BA7246">
        <w:rPr>
          <w:sz w:val="22"/>
          <w:szCs w:val="22"/>
        </w:rPr>
        <w:t>ва</w:t>
      </w:r>
      <w:r w:rsidRPr="00BA7246">
        <w:rPr>
          <w:sz w:val="22"/>
          <w:szCs w:val="22"/>
        </w:rPr>
        <w:t>шей точки зр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 xml:space="preserve">ния, принимая во внимание тот факт, что </w:t>
      </w:r>
      <w:r w:rsidR="00875916" w:rsidRPr="00BA7246">
        <w:rPr>
          <w:sz w:val="22"/>
          <w:szCs w:val="22"/>
        </w:rPr>
        <w:t>вам</w:t>
      </w:r>
      <w:r w:rsidRPr="00BA7246">
        <w:rPr>
          <w:sz w:val="22"/>
          <w:szCs w:val="22"/>
        </w:rPr>
        <w:t xml:space="preserve"> пришлось ост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 xml:space="preserve">вить работу, приносившую доход в 2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р.? Кроме того, для создания фирмы </w:t>
      </w:r>
      <w:r w:rsidR="00875916" w:rsidRPr="00BA7246">
        <w:rPr>
          <w:sz w:val="22"/>
          <w:szCs w:val="22"/>
        </w:rPr>
        <w:t>в</w:t>
      </w:r>
      <w:r w:rsidRPr="00BA7246">
        <w:rPr>
          <w:sz w:val="22"/>
          <w:szCs w:val="22"/>
        </w:rPr>
        <w:t>ы вложили д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 xml:space="preserve">нежные средства в размере </w:t>
      </w:r>
      <w:r w:rsidR="00496433">
        <w:rPr>
          <w:sz w:val="22"/>
          <w:szCs w:val="22"/>
        </w:rPr>
        <w:br/>
      </w:r>
      <w:r w:rsidRPr="00BA7246">
        <w:rPr>
          <w:sz w:val="22"/>
          <w:szCs w:val="22"/>
        </w:rPr>
        <w:t xml:space="preserve">100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р. Ставка 20</w:t>
      </w:r>
      <w:r w:rsidR="00496433">
        <w:rPr>
          <w:sz w:val="22"/>
          <w:szCs w:val="22"/>
        </w:rPr>
        <w:t xml:space="preserve"> </w:t>
      </w:r>
      <w:r w:rsidRPr="00BA7246">
        <w:rPr>
          <w:sz w:val="22"/>
          <w:szCs w:val="22"/>
        </w:rPr>
        <w:t xml:space="preserve">% годовых. Будете ли </w:t>
      </w:r>
      <w:r w:rsidR="00875916" w:rsidRPr="00BA7246">
        <w:rPr>
          <w:sz w:val="22"/>
          <w:szCs w:val="22"/>
        </w:rPr>
        <w:t>в</w:t>
      </w:r>
      <w:r w:rsidRPr="00BA7246">
        <w:rPr>
          <w:sz w:val="22"/>
          <w:szCs w:val="22"/>
        </w:rPr>
        <w:t>ы иметь эконом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ческую прибыль и чему она будет равна?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3. </w:t>
      </w:r>
      <w:r w:rsidRPr="00BA7246">
        <w:rPr>
          <w:sz w:val="22"/>
          <w:szCs w:val="22"/>
        </w:rPr>
        <w:t>Прибыль акционерного общества, направляемая на выплату дивидендов, составляет 5000 тыс. р. Общая сумма акций 4000 тыс. р</w:t>
      </w:r>
      <w:r w:rsidR="00500BD5">
        <w:rPr>
          <w:sz w:val="22"/>
          <w:szCs w:val="22"/>
        </w:rPr>
        <w:t>.</w:t>
      </w:r>
      <w:r w:rsidRPr="00BA7246">
        <w:rPr>
          <w:sz w:val="22"/>
          <w:szCs w:val="22"/>
        </w:rPr>
        <w:t xml:space="preserve">, в </w:t>
      </w:r>
      <w:r w:rsidR="00962222">
        <w:rPr>
          <w:sz w:val="22"/>
          <w:szCs w:val="22"/>
        </w:rPr>
        <w:t>том числе</w:t>
      </w:r>
      <w:r w:rsidRPr="00BA7246">
        <w:rPr>
          <w:sz w:val="22"/>
          <w:szCs w:val="22"/>
        </w:rPr>
        <w:t xml:space="preserve"> привилегированных акций </w:t>
      </w:r>
      <w:r w:rsidR="00500BD5">
        <w:rPr>
          <w:sz w:val="22"/>
          <w:szCs w:val="22"/>
        </w:rPr>
        <w:br/>
      </w:r>
      <w:r w:rsidRPr="00BA7246">
        <w:rPr>
          <w:sz w:val="22"/>
          <w:szCs w:val="22"/>
        </w:rPr>
        <w:t>500 тыс. р. с фиксированным размером дивиденда 50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 xml:space="preserve"> к их н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минальной стоимости. Рассчитайте размер дивиденда по обы</w:t>
      </w:r>
      <w:r w:rsidRPr="00BA7246">
        <w:rPr>
          <w:sz w:val="22"/>
          <w:szCs w:val="22"/>
        </w:rPr>
        <w:t>к</w:t>
      </w:r>
      <w:r w:rsidRPr="00BA7246">
        <w:rPr>
          <w:sz w:val="22"/>
          <w:szCs w:val="22"/>
        </w:rPr>
        <w:t>новенным акциям.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pStyle w:val="ListParagraph"/>
        <w:spacing w:after="0" w:line="240" w:lineRule="auto"/>
        <w:ind w:left="0" w:firstLine="429"/>
        <w:jc w:val="both"/>
        <w:rPr>
          <w:rFonts w:ascii="Times New Roman" w:hAnsi="Times New Roman" w:cs="Times New Roman"/>
        </w:rPr>
      </w:pPr>
      <w:r w:rsidRPr="00BA7246">
        <w:rPr>
          <w:rFonts w:ascii="Times New Roman" w:hAnsi="Times New Roman" w:cs="Times New Roman"/>
          <w:b/>
          <w:bCs/>
        </w:rPr>
        <w:t xml:space="preserve">Задача 4. </w:t>
      </w:r>
      <w:r w:rsidRPr="00BA7246">
        <w:rPr>
          <w:rFonts w:ascii="Times New Roman" w:hAnsi="Times New Roman" w:cs="Times New Roman"/>
        </w:rPr>
        <w:t>Акционерное общество выпустило 100 привил</w:t>
      </w:r>
      <w:r w:rsidRPr="00BA7246">
        <w:rPr>
          <w:rFonts w:ascii="Times New Roman" w:hAnsi="Times New Roman" w:cs="Times New Roman"/>
        </w:rPr>
        <w:t>е</w:t>
      </w:r>
      <w:r w:rsidRPr="00BA7246">
        <w:rPr>
          <w:rFonts w:ascii="Times New Roman" w:hAnsi="Times New Roman" w:cs="Times New Roman"/>
        </w:rPr>
        <w:t>гированных акций номиналом 100 тыс. р. Минимальный год</w:t>
      </w:r>
      <w:r w:rsidRPr="00BA7246">
        <w:rPr>
          <w:rFonts w:ascii="Times New Roman" w:hAnsi="Times New Roman" w:cs="Times New Roman"/>
        </w:rPr>
        <w:t>о</w:t>
      </w:r>
      <w:r w:rsidRPr="00BA7246">
        <w:rPr>
          <w:rFonts w:ascii="Times New Roman" w:hAnsi="Times New Roman" w:cs="Times New Roman"/>
        </w:rPr>
        <w:t>вой дивиденд при эмиссии акций объявлен по уровню 25</w:t>
      </w:r>
      <w:r w:rsidR="00E15A1A">
        <w:rPr>
          <w:rFonts w:ascii="Times New Roman" w:hAnsi="Times New Roman" w:cs="Times New Roman"/>
        </w:rPr>
        <w:t xml:space="preserve"> %</w:t>
      </w:r>
      <w:r w:rsidRPr="00BA7246">
        <w:rPr>
          <w:rFonts w:ascii="Times New Roman" w:hAnsi="Times New Roman" w:cs="Times New Roman"/>
        </w:rPr>
        <w:t xml:space="preserve"> </w:t>
      </w:r>
      <w:r w:rsidR="00F275CD">
        <w:rPr>
          <w:rFonts w:ascii="Times New Roman" w:hAnsi="Times New Roman" w:cs="Times New Roman"/>
        </w:rPr>
        <w:br/>
      </w:r>
      <w:r w:rsidRPr="00BA7246">
        <w:rPr>
          <w:rFonts w:ascii="Times New Roman" w:hAnsi="Times New Roman" w:cs="Times New Roman"/>
        </w:rPr>
        <w:t>от номинала. Определить минимальную сумму, необходимую для выплаты ежегодных дивидендов по привилегированным а</w:t>
      </w:r>
      <w:r w:rsidRPr="00BA7246">
        <w:rPr>
          <w:rFonts w:ascii="Times New Roman" w:hAnsi="Times New Roman" w:cs="Times New Roman"/>
        </w:rPr>
        <w:t>к</w:t>
      </w:r>
      <w:r w:rsidRPr="00BA7246">
        <w:rPr>
          <w:rFonts w:ascii="Times New Roman" w:hAnsi="Times New Roman" w:cs="Times New Roman"/>
        </w:rPr>
        <w:t>циям.</w:t>
      </w:r>
    </w:p>
    <w:p w:rsidR="00BA7246" w:rsidRPr="00BA7246" w:rsidRDefault="00BA7246" w:rsidP="00BA7246">
      <w:pPr>
        <w:pStyle w:val="ListParagraph"/>
        <w:spacing w:after="0" w:line="240" w:lineRule="auto"/>
        <w:ind w:left="0" w:firstLine="429"/>
        <w:jc w:val="both"/>
        <w:rPr>
          <w:rFonts w:ascii="Times New Roman" w:hAnsi="Times New Roman" w:cs="Times New Roman"/>
        </w:rPr>
      </w:pPr>
    </w:p>
    <w:p w:rsidR="00BA7246" w:rsidRPr="00BA7246" w:rsidRDefault="00BA7246" w:rsidP="00BA7246">
      <w:pPr>
        <w:pStyle w:val="ListParagraph"/>
        <w:spacing w:after="0" w:line="240" w:lineRule="auto"/>
        <w:ind w:left="0" w:firstLine="429"/>
        <w:jc w:val="both"/>
        <w:rPr>
          <w:rFonts w:ascii="Times New Roman" w:hAnsi="Times New Roman" w:cs="Times New Roman"/>
        </w:rPr>
      </w:pPr>
      <w:r w:rsidRPr="00BA7246">
        <w:rPr>
          <w:rFonts w:ascii="Times New Roman" w:hAnsi="Times New Roman" w:cs="Times New Roman"/>
          <w:b/>
          <w:bCs/>
        </w:rPr>
        <w:lastRenderedPageBreak/>
        <w:t xml:space="preserve">Задача 5. </w:t>
      </w:r>
      <w:r w:rsidRPr="00BA7246">
        <w:rPr>
          <w:rFonts w:ascii="Times New Roman" w:hAnsi="Times New Roman" w:cs="Times New Roman"/>
        </w:rPr>
        <w:t xml:space="preserve">Акционерное общество с уставным капиталом </w:t>
      </w:r>
      <w:r w:rsidR="00F275CD">
        <w:rPr>
          <w:rFonts w:ascii="Times New Roman" w:hAnsi="Times New Roman" w:cs="Times New Roman"/>
        </w:rPr>
        <w:br/>
      </w:r>
      <w:r w:rsidRPr="00BA7246">
        <w:rPr>
          <w:rFonts w:ascii="Times New Roman" w:hAnsi="Times New Roman" w:cs="Times New Roman"/>
        </w:rPr>
        <w:t>450 тыс. р.</w:t>
      </w:r>
      <w:r w:rsidR="00F275CD">
        <w:rPr>
          <w:rFonts w:ascii="Times New Roman" w:hAnsi="Times New Roman" w:cs="Times New Roman"/>
        </w:rPr>
        <w:t xml:space="preserve"> </w:t>
      </w:r>
      <w:r w:rsidRPr="00BA7246">
        <w:rPr>
          <w:rFonts w:ascii="Times New Roman" w:hAnsi="Times New Roman" w:cs="Times New Roman"/>
        </w:rPr>
        <w:t>за год работы реализовало СМР и получило приб</w:t>
      </w:r>
      <w:r w:rsidRPr="00BA7246">
        <w:rPr>
          <w:rFonts w:ascii="Times New Roman" w:hAnsi="Times New Roman" w:cs="Times New Roman"/>
        </w:rPr>
        <w:t>ы</w:t>
      </w:r>
      <w:r w:rsidRPr="00BA7246">
        <w:rPr>
          <w:rFonts w:ascii="Times New Roman" w:hAnsi="Times New Roman" w:cs="Times New Roman"/>
        </w:rPr>
        <w:t xml:space="preserve">ли 2,5 </w:t>
      </w:r>
      <w:r w:rsidR="00A0076E">
        <w:rPr>
          <w:rFonts w:ascii="Times New Roman" w:hAnsi="Times New Roman" w:cs="Times New Roman"/>
        </w:rPr>
        <w:t>млн</w:t>
      </w:r>
      <w:r w:rsidRPr="00BA7246">
        <w:rPr>
          <w:rFonts w:ascii="Times New Roman" w:hAnsi="Times New Roman" w:cs="Times New Roman"/>
        </w:rPr>
        <w:t xml:space="preserve"> р. Полученную прибыль АО решило распределить сл</w:t>
      </w:r>
      <w:r w:rsidRPr="00BA7246">
        <w:rPr>
          <w:rFonts w:ascii="Times New Roman" w:hAnsi="Times New Roman" w:cs="Times New Roman"/>
        </w:rPr>
        <w:t>е</w:t>
      </w:r>
      <w:r w:rsidRPr="00BA7246">
        <w:rPr>
          <w:rFonts w:ascii="Times New Roman" w:hAnsi="Times New Roman" w:cs="Times New Roman"/>
        </w:rPr>
        <w:t>дующим образом: на создание резервного фонда – 15</w:t>
      </w:r>
      <w:r w:rsidR="00E15A1A">
        <w:rPr>
          <w:rFonts w:ascii="Times New Roman" w:hAnsi="Times New Roman" w:cs="Times New Roman"/>
        </w:rPr>
        <w:t xml:space="preserve"> %</w:t>
      </w:r>
      <w:r w:rsidRPr="00BA7246">
        <w:rPr>
          <w:rFonts w:ascii="Times New Roman" w:hAnsi="Times New Roman" w:cs="Times New Roman"/>
        </w:rPr>
        <w:t>, на ра</w:t>
      </w:r>
      <w:r w:rsidRPr="00BA7246">
        <w:rPr>
          <w:rFonts w:ascii="Times New Roman" w:hAnsi="Times New Roman" w:cs="Times New Roman"/>
        </w:rPr>
        <w:t>с</w:t>
      </w:r>
      <w:r w:rsidRPr="00BA7246">
        <w:rPr>
          <w:rFonts w:ascii="Times New Roman" w:hAnsi="Times New Roman" w:cs="Times New Roman"/>
        </w:rPr>
        <w:t>ширение и развитие производства – 25</w:t>
      </w:r>
      <w:r w:rsidR="00E15A1A">
        <w:rPr>
          <w:rFonts w:ascii="Times New Roman" w:hAnsi="Times New Roman" w:cs="Times New Roman"/>
        </w:rPr>
        <w:t xml:space="preserve"> %</w:t>
      </w:r>
      <w:r w:rsidRPr="00BA7246">
        <w:rPr>
          <w:rFonts w:ascii="Times New Roman" w:hAnsi="Times New Roman" w:cs="Times New Roman"/>
        </w:rPr>
        <w:t>, остальное – на выпл</w:t>
      </w:r>
      <w:r w:rsidRPr="00BA7246">
        <w:rPr>
          <w:rFonts w:ascii="Times New Roman" w:hAnsi="Times New Roman" w:cs="Times New Roman"/>
        </w:rPr>
        <w:t>а</w:t>
      </w:r>
      <w:r w:rsidRPr="00BA7246">
        <w:rPr>
          <w:rFonts w:ascii="Times New Roman" w:hAnsi="Times New Roman" w:cs="Times New Roman"/>
        </w:rPr>
        <w:t>ту дивидендов. Определить ставку дивидендов.</w:t>
      </w:r>
    </w:p>
    <w:p w:rsidR="00BA7246" w:rsidRDefault="00BA7246" w:rsidP="00BA7246">
      <w:pPr>
        <w:ind w:firstLine="429"/>
        <w:jc w:val="both"/>
        <w:rPr>
          <w:b/>
          <w:bCs/>
          <w:sz w:val="22"/>
          <w:szCs w:val="22"/>
        </w:rPr>
      </w:pPr>
    </w:p>
    <w:p w:rsidR="001B564B" w:rsidRPr="00BA7246" w:rsidRDefault="001B564B" w:rsidP="00BA7246">
      <w:pPr>
        <w:ind w:firstLine="429"/>
        <w:jc w:val="both"/>
        <w:rPr>
          <w:b/>
          <w:bCs/>
          <w:sz w:val="22"/>
          <w:szCs w:val="22"/>
        </w:rPr>
      </w:pPr>
    </w:p>
    <w:p w:rsidR="00BA7246" w:rsidRPr="00BA7246" w:rsidRDefault="00BA7246" w:rsidP="001B564B">
      <w:pPr>
        <w:pStyle w:val="22"/>
      </w:pPr>
      <w:bookmarkStart w:id="62" w:name="_Toc290472404"/>
      <w:bookmarkStart w:id="63" w:name="_Toc290472517"/>
      <w:bookmarkStart w:id="64" w:name="_Toc290472569"/>
      <w:bookmarkStart w:id="65" w:name="_Toc290472601"/>
      <w:bookmarkStart w:id="66" w:name="_Toc290472670"/>
      <w:bookmarkStart w:id="67" w:name="_Toc290472879"/>
      <w:bookmarkStart w:id="68" w:name="_Toc290472920"/>
      <w:bookmarkStart w:id="69" w:name="_Toc290477515"/>
      <w:bookmarkStart w:id="70" w:name="_Toc290500964"/>
      <w:bookmarkStart w:id="71" w:name="_Toc291233528"/>
      <w:bookmarkStart w:id="72" w:name="_Toc291241819"/>
      <w:bookmarkStart w:id="73" w:name="_Toc291241850"/>
      <w:bookmarkStart w:id="74" w:name="_Toc291241943"/>
      <w:bookmarkStart w:id="75" w:name="_Toc291241961"/>
      <w:bookmarkStart w:id="76" w:name="_Toc291241979"/>
      <w:bookmarkStart w:id="77" w:name="_Toc291241997"/>
      <w:bookmarkStart w:id="78" w:name="_Toc291242016"/>
      <w:bookmarkStart w:id="79" w:name="_Toc291246233"/>
      <w:r w:rsidRPr="00BA7246">
        <w:t>1.2. Экономические ресурсы предприятия</w:t>
      </w:r>
      <w:bookmarkEnd w:id="20"/>
      <w:bookmarkEnd w:id="21"/>
      <w:bookmarkEnd w:id="22"/>
      <w:bookmarkEnd w:id="23"/>
      <w:bookmarkEnd w:id="24"/>
      <w:bookmarkEnd w:id="25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1B564B" w:rsidRDefault="001B564B" w:rsidP="00BA7246">
      <w:pPr>
        <w:tabs>
          <w:tab w:val="num" w:pos="1800"/>
        </w:tabs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tabs>
          <w:tab w:val="num" w:pos="180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Экономические ресурсы</w:t>
      </w:r>
      <w:r w:rsidR="001B564B">
        <w:rPr>
          <w:sz w:val="22"/>
          <w:szCs w:val="22"/>
        </w:rPr>
        <w:t>,</w:t>
      </w:r>
      <w:r w:rsidRPr="00BA7246">
        <w:rPr>
          <w:sz w:val="22"/>
          <w:szCs w:val="22"/>
        </w:rPr>
        <w:t xml:space="preserve"> или факторы производства – н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обходимые для производства экономических благ элементы. Основными видами ресурсов выступают: труд, капитал, земля, предпринимательские способности. Часто к ним также доба</w:t>
      </w:r>
      <w:r w:rsidRPr="00BA7246">
        <w:rPr>
          <w:sz w:val="22"/>
          <w:szCs w:val="22"/>
        </w:rPr>
        <w:t>в</w:t>
      </w:r>
      <w:r w:rsidRPr="00BA7246">
        <w:rPr>
          <w:sz w:val="22"/>
          <w:szCs w:val="22"/>
        </w:rPr>
        <w:t>ляют информацию. Капитал – ресурсы длительного пользов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 xml:space="preserve">ния, используемые для производства товаров и услуг. Земля – природные условия, необходимые для производства товаров </w:t>
      </w:r>
      <w:r w:rsidR="002630F8">
        <w:rPr>
          <w:sz w:val="22"/>
          <w:szCs w:val="22"/>
        </w:rPr>
        <w:br/>
      </w:r>
      <w:r w:rsidRPr="00BA7246">
        <w:rPr>
          <w:sz w:val="22"/>
          <w:szCs w:val="22"/>
        </w:rPr>
        <w:t>и услуг. Предпринимательские способности – способност</w:t>
      </w:r>
      <w:r w:rsidR="002630F8">
        <w:rPr>
          <w:sz w:val="22"/>
          <w:szCs w:val="22"/>
        </w:rPr>
        <w:t>ь</w:t>
      </w:r>
      <w:r w:rsidRPr="00BA7246">
        <w:rPr>
          <w:sz w:val="22"/>
          <w:szCs w:val="22"/>
        </w:rPr>
        <w:t xml:space="preserve"> на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более рационально сочетать ресурсы для производства экон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мич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ских благ. Для того чтобы произвести какой-либо продукт и получить доход, необходимы ресурсы по трем основным н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пра</w:t>
      </w:r>
      <w:r w:rsidRPr="00BA7246">
        <w:rPr>
          <w:sz w:val="22"/>
          <w:szCs w:val="22"/>
        </w:rPr>
        <w:t>в</w:t>
      </w:r>
      <w:r w:rsidRPr="00BA7246">
        <w:rPr>
          <w:sz w:val="22"/>
          <w:szCs w:val="22"/>
        </w:rPr>
        <w:t>лениям:</w:t>
      </w:r>
    </w:p>
    <w:p w:rsidR="00BA7246" w:rsidRPr="00BA7246" w:rsidRDefault="001B564B" w:rsidP="00BA7246">
      <w:pPr>
        <w:ind w:firstLine="42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BA7246" w:rsidRPr="00BA7246">
        <w:rPr>
          <w:sz w:val="22"/>
          <w:szCs w:val="22"/>
        </w:rPr>
        <w:t xml:space="preserve"> средства труда – то, чем выполняется производство то</w:t>
      </w:r>
      <w:r w:rsidR="002630F8">
        <w:rPr>
          <w:sz w:val="22"/>
          <w:szCs w:val="22"/>
        </w:rPr>
        <w:softHyphen/>
      </w:r>
      <w:r w:rsidR="00BA7246" w:rsidRPr="00BA7246">
        <w:rPr>
          <w:sz w:val="22"/>
          <w:szCs w:val="22"/>
        </w:rPr>
        <w:t>в</w:t>
      </w:r>
      <w:r w:rsidR="00BA7246" w:rsidRPr="00BA7246">
        <w:rPr>
          <w:sz w:val="22"/>
          <w:szCs w:val="22"/>
        </w:rPr>
        <w:t>а</w:t>
      </w:r>
      <w:r w:rsidR="00BA7246" w:rsidRPr="00BA7246">
        <w:rPr>
          <w:sz w:val="22"/>
          <w:szCs w:val="22"/>
        </w:rPr>
        <w:t>ра;</w:t>
      </w:r>
    </w:p>
    <w:p w:rsidR="00BA7246" w:rsidRPr="00BA7246" w:rsidRDefault="001B564B" w:rsidP="00BA7246">
      <w:pPr>
        <w:ind w:firstLine="42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BA7246" w:rsidRPr="00BA7246">
        <w:rPr>
          <w:sz w:val="22"/>
          <w:szCs w:val="22"/>
        </w:rPr>
        <w:t xml:space="preserve"> предметы труда – то, на что направлены трудовые дейс</w:t>
      </w:r>
      <w:r w:rsidR="00BA7246" w:rsidRPr="00BA7246">
        <w:rPr>
          <w:sz w:val="22"/>
          <w:szCs w:val="22"/>
        </w:rPr>
        <w:t>т</w:t>
      </w:r>
      <w:r w:rsidR="00BA7246" w:rsidRPr="00BA7246">
        <w:rPr>
          <w:sz w:val="22"/>
          <w:szCs w:val="22"/>
        </w:rPr>
        <w:t>вия и из чего производится тот или иной товар;</w:t>
      </w:r>
    </w:p>
    <w:p w:rsidR="00BA7246" w:rsidRPr="00BA7246" w:rsidRDefault="001B564B" w:rsidP="00BA7246">
      <w:pPr>
        <w:ind w:firstLine="42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BA7246" w:rsidRPr="00BA7246">
        <w:rPr>
          <w:sz w:val="22"/>
          <w:szCs w:val="22"/>
        </w:rPr>
        <w:t xml:space="preserve"> труд – человек с его знаниями и умениями (предприним</w:t>
      </w:r>
      <w:r w:rsidR="00BA7246" w:rsidRPr="00BA7246">
        <w:rPr>
          <w:sz w:val="22"/>
          <w:szCs w:val="22"/>
        </w:rPr>
        <w:t>а</w:t>
      </w:r>
      <w:r w:rsidR="00BA7246" w:rsidRPr="00BA7246">
        <w:rPr>
          <w:sz w:val="22"/>
          <w:szCs w:val="22"/>
        </w:rPr>
        <w:t>тельские способности), при помощи средств труда оказыва</w:t>
      </w:r>
      <w:r w:rsidR="00FE790E">
        <w:rPr>
          <w:sz w:val="22"/>
          <w:szCs w:val="22"/>
        </w:rPr>
        <w:t>ю</w:t>
      </w:r>
      <w:r w:rsidR="00FE790E">
        <w:rPr>
          <w:sz w:val="22"/>
          <w:szCs w:val="22"/>
        </w:rPr>
        <w:t xml:space="preserve">щий </w:t>
      </w:r>
      <w:r w:rsidR="00BA7246" w:rsidRPr="00BA7246">
        <w:rPr>
          <w:sz w:val="22"/>
          <w:szCs w:val="22"/>
        </w:rPr>
        <w:t>воздействие на предмет труда</w:t>
      </w:r>
      <w:r w:rsidR="00DA050B">
        <w:rPr>
          <w:sz w:val="22"/>
          <w:szCs w:val="22"/>
        </w:rPr>
        <w:t>,</w:t>
      </w:r>
      <w:r w:rsidR="00BA7246" w:rsidRPr="00BA7246">
        <w:rPr>
          <w:sz w:val="22"/>
          <w:szCs w:val="22"/>
        </w:rPr>
        <w:t xml:space="preserve"> и в итоге получается гот</w:t>
      </w:r>
      <w:r w:rsidR="00BA7246" w:rsidRPr="00BA7246">
        <w:rPr>
          <w:sz w:val="22"/>
          <w:szCs w:val="22"/>
        </w:rPr>
        <w:t>о</w:t>
      </w:r>
      <w:r w:rsidR="00BA7246" w:rsidRPr="00BA7246">
        <w:rPr>
          <w:sz w:val="22"/>
          <w:szCs w:val="22"/>
        </w:rPr>
        <w:t>вый товар, который может быть продан.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Производственный процесс – это совокупность отдельных процессов труда, направленных на превращение сырья и мат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 xml:space="preserve">риалов в готовую продукцию. 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Экономический потенциал предприятия – это возможность хозяйствующего субъекта производить соответствующие тов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ры и услуги, а также оказывать решающее влияние на общие у</w:t>
      </w:r>
      <w:r w:rsidRPr="00BA7246">
        <w:rPr>
          <w:sz w:val="22"/>
          <w:szCs w:val="22"/>
        </w:rPr>
        <w:t>с</w:t>
      </w:r>
      <w:r w:rsidRPr="00BA7246">
        <w:rPr>
          <w:sz w:val="22"/>
          <w:szCs w:val="22"/>
        </w:rPr>
        <w:lastRenderedPageBreak/>
        <w:t>ловия обращения товара на соответствующем товарном рынке и затруднять доступ на этот рынок другим хозяйствующим суб</w:t>
      </w:r>
      <w:r w:rsidRPr="00BA7246">
        <w:rPr>
          <w:sz w:val="22"/>
          <w:szCs w:val="22"/>
        </w:rPr>
        <w:t>ъ</w:t>
      </w:r>
      <w:r w:rsidRPr="00BA7246">
        <w:rPr>
          <w:sz w:val="22"/>
          <w:szCs w:val="22"/>
        </w:rPr>
        <w:t>ектам, а возможность напрямую связана с долей хозяйствующ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 xml:space="preserve">го субъекта на рынке. 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Основные средства </w:t>
      </w:r>
      <w:r w:rsidR="00DA050B">
        <w:rPr>
          <w:sz w:val="22"/>
          <w:szCs w:val="22"/>
        </w:rPr>
        <w:t>–</w:t>
      </w:r>
      <w:r w:rsidRPr="00BA7246">
        <w:rPr>
          <w:sz w:val="22"/>
          <w:szCs w:val="22"/>
        </w:rPr>
        <w:t xml:space="preserve"> часть имущества, используемая в к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чес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ве средств труда при производстве продукции, выполнении работ и ок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зании услуг либо для управления организации</w:t>
      </w:r>
      <w:r w:rsidR="00DA050B">
        <w:rPr>
          <w:sz w:val="22"/>
          <w:szCs w:val="22"/>
        </w:rPr>
        <w:t>.</w:t>
      </w:r>
      <w:r w:rsidRPr="00BA7246">
        <w:rPr>
          <w:sz w:val="22"/>
          <w:szCs w:val="22"/>
        </w:rPr>
        <w:t xml:space="preserve"> 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Экономическая сущность основных фондов: участвуют в нескольких производственных процессах; переносят свою сто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мость на себестоимость готовой продукции по частям; сохран</w:t>
      </w:r>
      <w:r w:rsidRPr="00BA7246">
        <w:rPr>
          <w:sz w:val="22"/>
          <w:szCs w:val="22"/>
        </w:rPr>
        <w:t>я</w:t>
      </w:r>
      <w:r w:rsidRPr="00BA7246">
        <w:rPr>
          <w:sz w:val="22"/>
          <w:szCs w:val="22"/>
        </w:rPr>
        <w:t>ют свою потребител</w:t>
      </w:r>
      <w:r w:rsidRPr="00BA7246">
        <w:rPr>
          <w:sz w:val="22"/>
          <w:szCs w:val="22"/>
        </w:rPr>
        <w:t>ь</w:t>
      </w:r>
      <w:r w:rsidRPr="00BA7246">
        <w:rPr>
          <w:sz w:val="22"/>
          <w:szCs w:val="22"/>
        </w:rPr>
        <w:t>скую стоимость.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Основные производственные фонды подразделяются на а</w:t>
      </w:r>
      <w:r w:rsidRPr="00BA7246">
        <w:rPr>
          <w:sz w:val="22"/>
          <w:szCs w:val="22"/>
        </w:rPr>
        <w:t>к</w:t>
      </w:r>
      <w:r w:rsidRPr="00BA7246">
        <w:rPr>
          <w:sz w:val="22"/>
          <w:szCs w:val="22"/>
        </w:rPr>
        <w:t>тивные и пассивные. К активным относятся фонды, непосредс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венно участвующие в процессе производства. К пассивным о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носятся здания и сооружения, которые непосредственно в строительном процессе не участвуют, а только обслуживают его.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Формулы расчета среднегодовой стоимости основных фо</w:t>
      </w:r>
      <w:r w:rsidRPr="00BA7246">
        <w:rPr>
          <w:sz w:val="22"/>
          <w:szCs w:val="22"/>
        </w:rPr>
        <w:t>н</w:t>
      </w:r>
      <w:r w:rsidRPr="00BA7246">
        <w:rPr>
          <w:sz w:val="22"/>
          <w:szCs w:val="22"/>
        </w:rPr>
        <w:t>дов:</w:t>
      </w:r>
    </w:p>
    <w:p w:rsidR="00BA7246" w:rsidRPr="00BA7246" w:rsidRDefault="00BA7246" w:rsidP="003B06D4">
      <w:pPr>
        <w:ind w:firstLine="429"/>
        <w:jc w:val="right"/>
        <w:rPr>
          <w:sz w:val="22"/>
          <w:szCs w:val="22"/>
        </w:rPr>
      </w:pPr>
      <w:r w:rsidRPr="003B06D4">
        <w:rPr>
          <w:i/>
          <w:sz w:val="22"/>
          <w:szCs w:val="22"/>
        </w:rPr>
        <w:t>ОПФ</w:t>
      </w:r>
      <w:r w:rsidRPr="00BA7246">
        <w:rPr>
          <w:sz w:val="22"/>
          <w:szCs w:val="22"/>
        </w:rPr>
        <w:t xml:space="preserve"> = </w:t>
      </w:r>
      <w:r w:rsidRPr="003B06D4">
        <w:rPr>
          <w:i/>
          <w:sz w:val="22"/>
          <w:szCs w:val="22"/>
        </w:rPr>
        <w:t>ОПФ</w:t>
      </w:r>
      <w:r w:rsidRPr="0069399D">
        <w:rPr>
          <w:i/>
          <w:sz w:val="22"/>
          <w:szCs w:val="22"/>
          <w:vertAlign w:val="subscript"/>
        </w:rPr>
        <w:t>нг</w:t>
      </w:r>
      <w:r w:rsidRPr="00BA7246">
        <w:rPr>
          <w:sz w:val="22"/>
          <w:szCs w:val="22"/>
        </w:rPr>
        <w:t xml:space="preserve"> + </w:t>
      </w:r>
      <w:r w:rsidR="00E063BB" w:rsidRPr="003B06D4">
        <w:rPr>
          <w:position w:val="-22"/>
          <w:sz w:val="22"/>
          <w:szCs w:val="22"/>
        </w:rPr>
        <w:object w:dxaOrig="310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9pt;height:43.55pt" o:ole="">
            <v:imagedata r:id="rId7" o:title=""/>
          </v:shape>
          <o:OLEObject Type="Embed" ProgID="Equation.DSMT4" ShapeID="_x0000_i1025" DrawAspect="Content" ObjectID="_1385387551" r:id="rId8"/>
        </w:object>
      </w:r>
      <w:r w:rsidRPr="00BA7246">
        <w:rPr>
          <w:sz w:val="22"/>
          <w:szCs w:val="22"/>
        </w:rPr>
        <w:t>,</w:t>
      </w:r>
      <w:r w:rsidR="003B06D4">
        <w:rPr>
          <w:sz w:val="22"/>
          <w:szCs w:val="22"/>
        </w:rPr>
        <w:t xml:space="preserve">          </w:t>
      </w:r>
      <w:r w:rsidRPr="00BA7246">
        <w:rPr>
          <w:sz w:val="22"/>
          <w:szCs w:val="22"/>
        </w:rPr>
        <w:t>(2)</w:t>
      </w:r>
    </w:p>
    <w:p w:rsidR="005355BB" w:rsidRDefault="005355BB" w:rsidP="003B06D4">
      <w:pPr>
        <w:ind w:left="429" w:hanging="451"/>
        <w:jc w:val="both"/>
        <w:rPr>
          <w:sz w:val="22"/>
          <w:szCs w:val="22"/>
        </w:rPr>
      </w:pPr>
    </w:p>
    <w:p w:rsidR="00BA7246" w:rsidRPr="00BA7246" w:rsidRDefault="00BA7246" w:rsidP="003B06D4">
      <w:pPr>
        <w:ind w:left="429" w:hanging="45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где  </w:t>
      </w:r>
      <w:r w:rsidRPr="003B06D4">
        <w:rPr>
          <w:i/>
          <w:sz w:val="22"/>
          <w:szCs w:val="22"/>
        </w:rPr>
        <w:t>ОПФ</w:t>
      </w:r>
      <w:r w:rsidRPr="0069399D">
        <w:rPr>
          <w:i/>
          <w:sz w:val="22"/>
          <w:szCs w:val="22"/>
          <w:vertAlign w:val="subscript"/>
        </w:rPr>
        <w:t>нг</w:t>
      </w:r>
      <w:r w:rsidR="005355BB">
        <w:rPr>
          <w:i/>
          <w:sz w:val="22"/>
          <w:szCs w:val="22"/>
        </w:rPr>
        <w:t xml:space="preserve"> </w:t>
      </w:r>
      <w:r w:rsidRPr="00BA7246">
        <w:rPr>
          <w:sz w:val="22"/>
          <w:szCs w:val="22"/>
        </w:rPr>
        <w:t>– стоимость основных фондов на начало года;</w:t>
      </w:r>
    </w:p>
    <w:p w:rsidR="00BA7246" w:rsidRPr="00BA7246" w:rsidRDefault="00BA7246" w:rsidP="005355BB">
      <w:pPr>
        <w:ind w:left="429"/>
        <w:jc w:val="both"/>
        <w:rPr>
          <w:sz w:val="22"/>
          <w:szCs w:val="22"/>
        </w:rPr>
      </w:pPr>
      <w:r w:rsidRPr="003B06D4">
        <w:rPr>
          <w:i/>
          <w:sz w:val="22"/>
          <w:szCs w:val="22"/>
        </w:rPr>
        <w:t>Сввв</w:t>
      </w:r>
      <w:r w:rsidRPr="00BA7246">
        <w:rPr>
          <w:sz w:val="22"/>
          <w:szCs w:val="22"/>
        </w:rPr>
        <w:t xml:space="preserve"> – стоимость введенных в эксплуатацию основных фондов;</w:t>
      </w:r>
    </w:p>
    <w:p w:rsidR="00BA7246" w:rsidRPr="00BA7246" w:rsidRDefault="00BA7246" w:rsidP="005355BB">
      <w:pPr>
        <w:ind w:left="429"/>
        <w:jc w:val="both"/>
        <w:rPr>
          <w:sz w:val="22"/>
          <w:szCs w:val="22"/>
        </w:rPr>
      </w:pPr>
      <w:r w:rsidRPr="003B06D4">
        <w:rPr>
          <w:i/>
          <w:sz w:val="22"/>
          <w:szCs w:val="22"/>
        </w:rPr>
        <w:t xml:space="preserve">Свыб </w:t>
      </w:r>
      <w:r w:rsidRPr="00BA7246">
        <w:rPr>
          <w:sz w:val="22"/>
          <w:szCs w:val="22"/>
        </w:rPr>
        <w:t>– стоимость выбывших из эксплуатации основных фондов;</w:t>
      </w:r>
    </w:p>
    <w:p w:rsidR="00BA7246" w:rsidRPr="00BA7246" w:rsidRDefault="00BA7246" w:rsidP="005355BB">
      <w:pPr>
        <w:ind w:left="429"/>
        <w:jc w:val="both"/>
        <w:rPr>
          <w:sz w:val="22"/>
          <w:szCs w:val="22"/>
        </w:rPr>
      </w:pPr>
      <w:r w:rsidRPr="003B06D4">
        <w:rPr>
          <w:i/>
          <w:sz w:val="22"/>
          <w:szCs w:val="22"/>
        </w:rPr>
        <w:t>Д</w:t>
      </w:r>
      <w:r w:rsidRPr="003B06D4">
        <w:rPr>
          <w:i/>
          <w:sz w:val="22"/>
          <w:szCs w:val="22"/>
          <w:lang w:val="en-US"/>
        </w:rPr>
        <w:t>i</w:t>
      </w:r>
      <w:r w:rsidRPr="00BA7246">
        <w:rPr>
          <w:sz w:val="22"/>
          <w:szCs w:val="22"/>
        </w:rPr>
        <w:t xml:space="preserve"> – число полных месяцев нахождения </w:t>
      </w:r>
      <w:r w:rsidRPr="005355BB">
        <w:rPr>
          <w:i/>
          <w:sz w:val="22"/>
          <w:szCs w:val="22"/>
          <w:lang w:val="en-US"/>
        </w:rPr>
        <w:t>i</w:t>
      </w:r>
      <w:r w:rsidRPr="00BA7246">
        <w:rPr>
          <w:sz w:val="22"/>
          <w:szCs w:val="22"/>
        </w:rPr>
        <w:t>-х основных фо</w:t>
      </w:r>
      <w:r w:rsidRPr="00BA7246">
        <w:rPr>
          <w:sz w:val="22"/>
          <w:szCs w:val="22"/>
        </w:rPr>
        <w:t>н</w:t>
      </w:r>
      <w:r w:rsidRPr="00BA7246">
        <w:rPr>
          <w:sz w:val="22"/>
          <w:szCs w:val="22"/>
        </w:rPr>
        <w:t>дов в эксплуатации, не считая месяца поступления или в</w:t>
      </w:r>
      <w:r w:rsidRPr="00BA7246">
        <w:rPr>
          <w:sz w:val="22"/>
          <w:szCs w:val="22"/>
        </w:rPr>
        <w:t>ы</w:t>
      </w:r>
      <w:r w:rsidRPr="00BA7246">
        <w:rPr>
          <w:sz w:val="22"/>
          <w:szCs w:val="22"/>
        </w:rPr>
        <w:t>бытия.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Если не указаны конкретные даты поступления и выбытия основных фондов в течение года, их среднегодовая стоимость определяется по формуле:</w:t>
      </w:r>
    </w:p>
    <w:p w:rsidR="005355BB" w:rsidRPr="00BA7246" w:rsidRDefault="005355BB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5355BB">
      <w:pPr>
        <w:ind w:firstLine="429"/>
        <w:jc w:val="right"/>
        <w:rPr>
          <w:sz w:val="22"/>
          <w:szCs w:val="22"/>
        </w:rPr>
      </w:pPr>
      <w:r w:rsidRPr="00BA7246">
        <w:rPr>
          <w:sz w:val="22"/>
          <w:szCs w:val="22"/>
        </w:rPr>
        <w:lastRenderedPageBreak/>
        <w:t>ОПФ =</w:t>
      </w:r>
      <w:r w:rsidRPr="00BA7246">
        <w:rPr>
          <w:position w:val="-24"/>
          <w:sz w:val="22"/>
          <w:szCs w:val="22"/>
        </w:rPr>
        <w:object w:dxaOrig="1700" w:dyaOrig="620">
          <v:shape id="_x0000_i1026" type="#_x0000_t75" style="width:85.4pt;height:31pt" o:ole="">
            <v:imagedata r:id="rId9" o:title=""/>
          </v:shape>
          <o:OLEObject Type="Embed" ProgID="Equation.DSMT4" ShapeID="_x0000_i1026" DrawAspect="Content" ObjectID="_1385387552" r:id="rId10"/>
        </w:object>
      </w:r>
      <w:r w:rsidR="005355BB">
        <w:rPr>
          <w:sz w:val="22"/>
          <w:szCs w:val="22"/>
        </w:rPr>
        <w:t xml:space="preserve">                               </w:t>
      </w:r>
      <w:r w:rsidR="005355BB" w:rsidRPr="00BA7246">
        <w:rPr>
          <w:sz w:val="22"/>
          <w:szCs w:val="22"/>
        </w:rPr>
        <w:t xml:space="preserve"> </w:t>
      </w:r>
      <w:r w:rsidRPr="00BA7246">
        <w:rPr>
          <w:sz w:val="22"/>
          <w:szCs w:val="22"/>
        </w:rPr>
        <w:t>(3)</w:t>
      </w:r>
    </w:p>
    <w:p w:rsidR="005355BB" w:rsidRDefault="005355BB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5355BB">
      <w:pPr>
        <w:ind w:firstLine="429"/>
        <w:jc w:val="right"/>
        <w:rPr>
          <w:sz w:val="22"/>
          <w:szCs w:val="22"/>
        </w:rPr>
      </w:pPr>
      <w:r w:rsidRPr="005355BB">
        <w:rPr>
          <w:i/>
          <w:sz w:val="22"/>
          <w:szCs w:val="22"/>
        </w:rPr>
        <w:t>ОПФ</w:t>
      </w:r>
      <w:r w:rsidRPr="005355BB">
        <w:rPr>
          <w:i/>
          <w:sz w:val="22"/>
          <w:szCs w:val="22"/>
          <w:vertAlign w:val="subscript"/>
        </w:rPr>
        <w:t>кг</w:t>
      </w:r>
      <w:r w:rsidR="005355BB" w:rsidRPr="005355BB">
        <w:rPr>
          <w:i/>
          <w:sz w:val="22"/>
          <w:szCs w:val="22"/>
          <w:vertAlign w:val="subscript"/>
        </w:rPr>
        <w:t xml:space="preserve"> </w:t>
      </w:r>
      <w:r w:rsidRPr="00BA7246">
        <w:rPr>
          <w:sz w:val="22"/>
          <w:szCs w:val="22"/>
        </w:rPr>
        <w:t>=</w:t>
      </w:r>
      <w:r w:rsidR="005355BB">
        <w:rPr>
          <w:sz w:val="22"/>
          <w:szCs w:val="22"/>
        </w:rPr>
        <w:t xml:space="preserve"> </w:t>
      </w:r>
      <w:r w:rsidRPr="005355BB">
        <w:rPr>
          <w:i/>
          <w:sz w:val="22"/>
          <w:szCs w:val="22"/>
        </w:rPr>
        <w:t>ОПФ</w:t>
      </w:r>
      <w:r w:rsidRPr="005355BB">
        <w:rPr>
          <w:i/>
          <w:sz w:val="22"/>
          <w:szCs w:val="22"/>
          <w:vertAlign w:val="subscript"/>
        </w:rPr>
        <w:t>нг</w:t>
      </w:r>
      <w:r w:rsidRPr="00BA7246">
        <w:rPr>
          <w:sz w:val="22"/>
          <w:szCs w:val="22"/>
        </w:rPr>
        <w:t xml:space="preserve">+ </w:t>
      </w:r>
      <w:r w:rsidRPr="005355BB">
        <w:rPr>
          <w:i/>
          <w:sz w:val="22"/>
          <w:szCs w:val="22"/>
        </w:rPr>
        <w:t xml:space="preserve">Сввв </w:t>
      </w:r>
      <w:r w:rsidR="005355BB" w:rsidRPr="005355BB">
        <w:rPr>
          <w:i/>
          <w:sz w:val="22"/>
          <w:szCs w:val="22"/>
        </w:rPr>
        <w:t>– Свыб</w:t>
      </w:r>
      <w:r w:rsidR="0069399D">
        <w:rPr>
          <w:sz w:val="22"/>
          <w:szCs w:val="22"/>
        </w:rPr>
        <w:t>,</w:t>
      </w:r>
      <w:r w:rsidR="005355BB">
        <w:rPr>
          <w:sz w:val="22"/>
          <w:szCs w:val="22"/>
        </w:rPr>
        <w:t xml:space="preserve">                        </w:t>
      </w:r>
      <w:r w:rsidRPr="00BA7246">
        <w:rPr>
          <w:sz w:val="22"/>
          <w:szCs w:val="22"/>
        </w:rPr>
        <w:t>(4)</w:t>
      </w:r>
    </w:p>
    <w:p w:rsidR="0069399D" w:rsidRDefault="0069399D" w:rsidP="0069399D">
      <w:pPr>
        <w:ind w:hanging="11"/>
        <w:jc w:val="both"/>
        <w:rPr>
          <w:sz w:val="22"/>
          <w:szCs w:val="22"/>
        </w:rPr>
      </w:pPr>
    </w:p>
    <w:p w:rsidR="00BA7246" w:rsidRPr="00BA7246" w:rsidRDefault="0069399D" w:rsidP="0069399D">
      <w:p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 </w:t>
      </w:r>
      <w:r>
        <w:rPr>
          <w:i/>
          <w:sz w:val="22"/>
          <w:szCs w:val="22"/>
        </w:rPr>
        <w:t>ОПФ</w:t>
      </w:r>
      <w:r w:rsidRPr="0069399D">
        <w:rPr>
          <w:i/>
          <w:sz w:val="22"/>
          <w:szCs w:val="22"/>
          <w:vertAlign w:val="subscript"/>
        </w:rPr>
        <w:t>кг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– стоимость основных фондов на конец года.</w:t>
      </w:r>
    </w:p>
    <w:p w:rsidR="0069399D" w:rsidRDefault="0069399D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Коэффициент обновления:</w:t>
      </w:r>
    </w:p>
    <w:p w:rsidR="00BA7246" w:rsidRPr="00BA7246" w:rsidRDefault="0053177B" w:rsidP="00AD7B7A">
      <w:pPr>
        <w:spacing w:before="120"/>
        <w:ind w:firstLine="431"/>
        <w:jc w:val="right"/>
        <w:rPr>
          <w:sz w:val="22"/>
          <w:szCs w:val="22"/>
        </w:rPr>
      </w:pPr>
      <w:r w:rsidRPr="0053177B">
        <w:rPr>
          <w:position w:val="-22"/>
          <w:sz w:val="22"/>
          <w:szCs w:val="22"/>
        </w:rPr>
        <w:object w:dxaOrig="2600" w:dyaOrig="1140">
          <v:shape id="_x0000_i1027" type="#_x0000_t75" style="width:129.75pt;height:56.95pt" o:ole="">
            <v:imagedata r:id="rId11" o:title=""/>
          </v:shape>
          <o:OLEObject Type="Embed" ProgID="Equation.DSMT4" ShapeID="_x0000_i1027" DrawAspect="Content" ObjectID="_1385387553" r:id="rId12"/>
        </w:object>
      </w:r>
      <w:r>
        <w:rPr>
          <w:sz w:val="22"/>
          <w:szCs w:val="22"/>
        </w:rPr>
        <w:t>.</w:t>
      </w:r>
      <w:r w:rsidR="005355BB">
        <w:rPr>
          <w:sz w:val="22"/>
          <w:szCs w:val="22"/>
        </w:rPr>
        <w:t xml:space="preserve">                              </w:t>
      </w:r>
      <w:r w:rsidR="00BA7246" w:rsidRPr="00BA7246">
        <w:rPr>
          <w:sz w:val="22"/>
          <w:szCs w:val="22"/>
        </w:rPr>
        <w:t>(5)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Коэффициент выбытия:</w:t>
      </w:r>
    </w:p>
    <w:p w:rsidR="00BA7246" w:rsidRPr="00BA7246" w:rsidRDefault="00773361" w:rsidP="00773361">
      <w:pPr>
        <w:tabs>
          <w:tab w:val="left" w:pos="2220"/>
        </w:tabs>
        <w:ind w:firstLine="429"/>
        <w:jc w:val="right"/>
        <w:rPr>
          <w:sz w:val="22"/>
          <w:szCs w:val="22"/>
        </w:rPr>
      </w:pPr>
      <w:r w:rsidRPr="00773361">
        <w:rPr>
          <w:position w:val="-22"/>
          <w:sz w:val="22"/>
          <w:szCs w:val="22"/>
        </w:rPr>
        <w:object w:dxaOrig="3440" w:dyaOrig="1140">
          <v:shape id="_x0000_i1028" type="#_x0000_t75" style="width:171.65pt;height:56.95pt" o:ole="">
            <v:imagedata r:id="rId13" o:title=""/>
          </v:shape>
          <o:OLEObject Type="Embed" ProgID="Equation.DSMT4" ShapeID="_x0000_i1028" DrawAspect="Content" ObjectID="_1385387554" r:id="rId14"/>
        </w:object>
      </w:r>
      <w:r w:rsidR="00270664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</w:t>
      </w:r>
      <w:r w:rsidR="00BA7246" w:rsidRPr="00BA7246">
        <w:rPr>
          <w:sz w:val="22"/>
          <w:szCs w:val="22"/>
        </w:rPr>
        <w:t>(6)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Коэффициент прироста:</w:t>
      </w:r>
    </w:p>
    <w:p w:rsidR="00AD7B7A" w:rsidRPr="00BA7246" w:rsidRDefault="00AD7B7A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270664" w:rsidP="00270664">
      <w:pPr>
        <w:ind w:firstLine="429"/>
        <w:jc w:val="right"/>
        <w:rPr>
          <w:sz w:val="22"/>
          <w:szCs w:val="22"/>
        </w:rPr>
      </w:pPr>
      <w:r w:rsidRPr="00270664">
        <w:rPr>
          <w:position w:val="-22"/>
          <w:sz w:val="22"/>
          <w:szCs w:val="22"/>
        </w:rPr>
        <w:object w:dxaOrig="4380" w:dyaOrig="1140">
          <v:shape id="_x0000_i1029" type="#_x0000_t75" style="width:219.35pt;height:56.1pt" o:ole="">
            <v:imagedata r:id="rId15" o:title=""/>
          </v:shape>
          <o:OLEObject Type="Embed" ProgID="Equation.DSMT4" ShapeID="_x0000_i1029" DrawAspect="Content" ObjectID="_1385387555" r:id="rId16"/>
        </w:object>
      </w:r>
      <w:r>
        <w:rPr>
          <w:sz w:val="22"/>
          <w:szCs w:val="22"/>
        </w:rPr>
        <w:t xml:space="preserve">. </w:t>
      </w:r>
      <w:r w:rsidR="00AD7B7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BA7246" w:rsidRPr="00BA7246">
        <w:rPr>
          <w:sz w:val="22"/>
          <w:szCs w:val="22"/>
        </w:rPr>
        <w:t>(7)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Эффективность использования основных средств характ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ризуется п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казателями:</w:t>
      </w:r>
    </w:p>
    <w:p w:rsidR="00AD7B7A" w:rsidRDefault="00BA7246" w:rsidP="00BA7246">
      <w:pPr>
        <w:tabs>
          <w:tab w:val="left" w:pos="486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а) фондоотдача: </w:t>
      </w:r>
    </w:p>
    <w:p w:rsidR="00BA7246" w:rsidRPr="00BA7246" w:rsidRDefault="00BA7246" w:rsidP="00AD7B7A">
      <w:pPr>
        <w:tabs>
          <w:tab w:val="left" w:pos="4860"/>
        </w:tabs>
        <w:ind w:firstLine="429"/>
        <w:jc w:val="right"/>
        <w:rPr>
          <w:sz w:val="22"/>
          <w:szCs w:val="22"/>
        </w:rPr>
      </w:pPr>
      <w:r w:rsidRPr="00270664">
        <w:rPr>
          <w:i/>
          <w:sz w:val="22"/>
          <w:szCs w:val="22"/>
        </w:rPr>
        <w:t>Ф</w:t>
      </w:r>
      <w:r w:rsidRPr="00270664">
        <w:rPr>
          <w:i/>
          <w:sz w:val="22"/>
          <w:szCs w:val="22"/>
          <w:vertAlign w:val="subscript"/>
        </w:rPr>
        <w:t>отд</w:t>
      </w:r>
      <w:r w:rsidRPr="00BA7246">
        <w:rPr>
          <w:sz w:val="22"/>
          <w:szCs w:val="22"/>
        </w:rPr>
        <w:t>=</w:t>
      </w:r>
      <w:r w:rsidR="00270664" w:rsidRPr="00270664">
        <w:rPr>
          <w:position w:val="-22"/>
          <w:sz w:val="22"/>
          <w:szCs w:val="22"/>
        </w:rPr>
        <w:object w:dxaOrig="600" w:dyaOrig="580">
          <v:shape id="_x0000_i1030" type="#_x0000_t75" style="width:30.15pt;height:29.3pt" o:ole="">
            <v:imagedata r:id="rId17" o:title=""/>
          </v:shape>
          <o:OLEObject Type="Embed" ProgID="Equation.DSMT4" ShapeID="_x0000_i1030" DrawAspect="Content" ObjectID="_1385387556" r:id="rId18"/>
        </w:object>
      </w:r>
      <w:r w:rsidRPr="00BA7246">
        <w:rPr>
          <w:sz w:val="22"/>
          <w:szCs w:val="22"/>
        </w:rPr>
        <w:t>,</w:t>
      </w:r>
      <w:r w:rsidR="00AD7B7A">
        <w:rPr>
          <w:sz w:val="22"/>
          <w:szCs w:val="22"/>
        </w:rPr>
        <w:t xml:space="preserve">                                         </w:t>
      </w:r>
      <w:r w:rsidRPr="00BA7246">
        <w:rPr>
          <w:sz w:val="22"/>
          <w:szCs w:val="22"/>
        </w:rPr>
        <w:t>(8)</w:t>
      </w:r>
    </w:p>
    <w:p w:rsidR="00BA7246" w:rsidRPr="00BA7246" w:rsidRDefault="00BA7246" w:rsidP="00270664">
      <w:pPr>
        <w:tabs>
          <w:tab w:val="left" w:pos="4860"/>
        </w:tabs>
        <w:jc w:val="both"/>
        <w:rPr>
          <w:sz w:val="22"/>
          <w:szCs w:val="22"/>
        </w:rPr>
      </w:pPr>
      <w:r w:rsidRPr="00BA7246">
        <w:rPr>
          <w:sz w:val="22"/>
          <w:szCs w:val="22"/>
        </w:rPr>
        <w:t>где Ос – годовой объем выпуска продукции в стоимостном в</w:t>
      </w:r>
      <w:r w:rsidRPr="00BA7246">
        <w:rPr>
          <w:sz w:val="22"/>
          <w:szCs w:val="22"/>
        </w:rPr>
        <w:t>ы</w:t>
      </w:r>
      <w:r w:rsidRPr="00BA7246">
        <w:rPr>
          <w:sz w:val="22"/>
          <w:szCs w:val="22"/>
        </w:rPr>
        <w:t>раж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нии</w:t>
      </w:r>
      <w:r w:rsidR="00C02A68">
        <w:rPr>
          <w:sz w:val="22"/>
          <w:szCs w:val="22"/>
        </w:rPr>
        <w:t>;</w:t>
      </w:r>
    </w:p>
    <w:p w:rsidR="00AD7B7A" w:rsidRDefault="00AD7B7A" w:rsidP="00AD7B7A">
      <w:pPr>
        <w:ind w:firstLine="429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A7246" w:rsidRPr="00BA7246">
        <w:rPr>
          <w:sz w:val="22"/>
          <w:szCs w:val="22"/>
        </w:rPr>
        <w:lastRenderedPageBreak/>
        <w:t xml:space="preserve">б) фондоемкость: </w:t>
      </w:r>
    </w:p>
    <w:p w:rsidR="00BA7246" w:rsidRPr="00BA7246" w:rsidRDefault="00BA7246" w:rsidP="00AD7B7A">
      <w:pPr>
        <w:ind w:firstLine="429"/>
        <w:jc w:val="right"/>
        <w:rPr>
          <w:sz w:val="22"/>
          <w:szCs w:val="22"/>
        </w:rPr>
      </w:pPr>
      <w:r w:rsidRPr="00AD7B7A">
        <w:rPr>
          <w:i/>
          <w:sz w:val="22"/>
          <w:szCs w:val="22"/>
        </w:rPr>
        <w:t>Ф</w:t>
      </w:r>
      <w:r w:rsidRPr="00AD7B7A">
        <w:rPr>
          <w:i/>
          <w:sz w:val="22"/>
          <w:szCs w:val="22"/>
          <w:vertAlign w:val="subscript"/>
        </w:rPr>
        <w:t>емк</w:t>
      </w:r>
      <w:r w:rsidRPr="00BA7246">
        <w:rPr>
          <w:sz w:val="22"/>
          <w:szCs w:val="22"/>
        </w:rPr>
        <w:t>=</w:t>
      </w:r>
      <w:r w:rsidR="00016DAD" w:rsidRPr="00016DAD">
        <w:rPr>
          <w:position w:val="-22"/>
          <w:sz w:val="22"/>
          <w:szCs w:val="22"/>
        </w:rPr>
        <w:object w:dxaOrig="660" w:dyaOrig="580">
          <v:shape id="_x0000_i1031" type="#_x0000_t75" style="width:32.65pt;height:28.45pt" o:ole="">
            <v:imagedata r:id="rId19" o:title=""/>
          </v:shape>
          <o:OLEObject Type="Embed" ProgID="Equation.DSMT4" ShapeID="_x0000_i1031" DrawAspect="Content" ObjectID="_1385387557" r:id="rId20"/>
        </w:object>
      </w:r>
      <w:r w:rsidR="00AD7B7A">
        <w:rPr>
          <w:sz w:val="22"/>
          <w:szCs w:val="22"/>
        </w:rPr>
        <w:t xml:space="preserve">         </w:t>
      </w:r>
      <w:r w:rsidR="00A35AC1">
        <w:rPr>
          <w:sz w:val="22"/>
          <w:szCs w:val="22"/>
        </w:rPr>
        <w:t xml:space="preserve"> </w:t>
      </w:r>
      <w:r w:rsidR="00AD7B7A">
        <w:rPr>
          <w:sz w:val="22"/>
          <w:szCs w:val="22"/>
        </w:rPr>
        <w:t xml:space="preserve">                             </w:t>
      </w:r>
      <w:r w:rsidRPr="00BA7246">
        <w:rPr>
          <w:sz w:val="22"/>
          <w:szCs w:val="22"/>
        </w:rPr>
        <w:t>(9)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Обеспеченность персонала предприятия основными средс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вами хара</w:t>
      </w:r>
      <w:r w:rsidRPr="00BA7246">
        <w:rPr>
          <w:sz w:val="22"/>
          <w:szCs w:val="22"/>
        </w:rPr>
        <w:t>к</w:t>
      </w:r>
      <w:r w:rsidRPr="00BA7246">
        <w:rPr>
          <w:sz w:val="22"/>
          <w:szCs w:val="22"/>
        </w:rPr>
        <w:t>теризуется следующими показателями:</w:t>
      </w:r>
    </w:p>
    <w:p w:rsidR="00AD7B7A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а) фондовооруженности труда: </w:t>
      </w:r>
    </w:p>
    <w:p w:rsidR="00BA7246" w:rsidRPr="00BA7246" w:rsidRDefault="00BA7246" w:rsidP="00A35AC1">
      <w:pPr>
        <w:spacing w:before="160" w:after="160"/>
        <w:ind w:firstLine="431"/>
        <w:jc w:val="right"/>
        <w:rPr>
          <w:sz w:val="22"/>
          <w:szCs w:val="22"/>
        </w:rPr>
      </w:pPr>
      <w:r w:rsidRPr="00AD7B7A">
        <w:rPr>
          <w:i/>
          <w:sz w:val="22"/>
          <w:szCs w:val="22"/>
        </w:rPr>
        <w:t>Ф</w:t>
      </w:r>
      <w:r w:rsidRPr="00AD7B7A">
        <w:rPr>
          <w:i/>
          <w:sz w:val="22"/>
          <w:szCs w:val="22"/>
          <w:vertAlign w:val="subscript"/>
        </w:rPr>
        <w:t>вт</w:t>
      </w:r>
      <w:r w:rsidR="00AD7B7A">
        <w:rPr>
          <w:sz w:val="22"/>
          <w:szCs w:val="22"/>
        </w:rPr>
        <w:t xml:space="preserve"> </w:t>
      </w:r>
      <w:r w:rsidRPr="00BA7246">
        <w:rPr>
          <w:sz w:val="22"/>
          <w:szCs w:val="22"/>
        </w:rPr>
        <w:t>=</w:t>
      </w:r>
      <w:r w:rsidRPr="00BA7246">
        <w:rPr>
          <w:position w:val="-24"/>
          <w:sz w:val="22"/>
          <w:szCs w:val="22"/>
        </w:rPr>
        <w:object w:dxaOrig="660" w:dyaOrig="620">
          <v:shape id="_x0000_i1032" type="#_x0000_t75" style="width:30.15pt;height:28.45pt" o:ole="">
            <v:imagedata r:id="rId21" o:title=""/>
          </v:shape>
          <o:OLEObject Type="Embed" ProgID="Equation.DSMT4" ShapeID="_x0000_i1032" DrawAspect="Content" ObjectID="_1385387558" r:id="rId22"/>
        </w:object>
      </w:r>
      <w:r w:rsidR="00AD7B7A">
        <w:rPr>
          <w:sz w:val="22"/>
          <w:szCs w:val="22"/>
        </w:rPr>
        <w:t xml:space="preserve">,                 </w:t>
      </w:r>
      <w:r w:rsidR="00A35AC1">
        <w:rPr>
          <w:sz w:val="22"/>
          <w:szCs w:val="22"/>
        </w:rPr>
        <w:t xml:space="preserve"> </w:t>
      </w:r>
      <w:r w:rsidR="00AD7B7A">
        <w:rPr>
          <w:sz w:val="22"/>
          <w:szCs w:val="22"/>
        </w:rPr>
        <w:t xml:space="preserve">                   </w:t>
      </w:r>
      <w:r w:rsidRPr="00BA7246">
        <w:rPr>
          <w:sz w:val="22"/>
          <w:szCs w:val="22"/>
        </w:rPr>
        <w:t>(10)</w:t>
      </w:r>
    </w:p>
    <w:p w:rsidR="00BA7246" w:rsidRPr="00BA7246" w:rsidRDefault="00BA7246" w:rsidP="00AD7B7A">
      <w:pPr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где </w:t>
      </w:r>
      <w:r w:rsidRPr="00AD7B7A">
        <w:rPr>
          <w:i/>
          <w:sz w:val="22"/>
          <w:szCs w:val="22"/>
        </w:rPr>
        <w:t>Чп</w:t>
      </w:r>
      <w:r w:rsidRPr="00BA7246">
        <w:rPr>
          <w:sz w:val="22"/>
          <w:szCs w:val="22"/>
        </w:rPr>
        <w:t xml:space="preserve"> – численность работников предприятия</w:t>
      </w:r>
      <w:r w:rsidR="00D52023">
        <w:rPr>
          <w:sz w:val="22"/>
          <w:szCs w:val="22"/>
        </w:rPr>
        <w:t>;</w:t>
      </w:r>
    </w:p>
    <w:p w:rsidR="00AD7B7A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б) механовооруженности труда: </w:t>
      </w:r>
    </w:p>
    <w:p w:rsidR="00BA7246" w:rsidRPr="00BA7246" w:rsidRDefault="00BA7246" w:rsidP="00A35AC1">
      <w:pPr>
        <w:spacing w:before="160" w:after="160"/>
        <w:ind w:firstLine="431"/>
        <w:jc w:val="right"/>
        <w:rPr>
          <w:sz w:val="22"/>
          <w:szCs w:val="22"/>
        </w:rPr>
      </w:pPr>
      <w:r w:rsidRPr="008A7F17">
        <w:rPr>
          <w:i/>
          <w:sz w:val="22"/>
          <w:szCs w:val="22"/>
        </w:rPr>
        <w:t>М</w:t>
      </w:r>
      <w:r w:rsidRPr="008A7F17">
        <w:rPr>
          <w:i/>
          <w:sz w:val="22"/>
          <w:szCs w:val="22"/>
          <w:vertAlign w:val="subscript"/>
        </w:rPr>
        <w:t>т</w:t>
      </w:r>
      <w:r w:rsidR="008A7F17" w:rsidRPr="008A7F17">
        <w:rPr>
          <w:i/>
          <w:sz w:val="22"/>
          <w:szCs w:val="22"/>
          <w:vertAlign w:val="subscript"/>
        </w:rPr>
        <w:t xml:space="preserve"> </w:t>
      </w:r>
      <w:r w:rsidRPr="00BA7246">
        <w:rPr>
          <w:sz w:val="22"/>
          <w:szCs w:val="22"/>
        </w:rPr>
        <w:t>=</w:t>
      </w:r>
      <w:r w:rsidR="008A7F17">
        <w:rPr>
          <w:sz w:val="22"/>
          <w:szCs w:val="22"/>
        </w:rPr>
        <w:t xml:space="preserve"> </w:t>
      </w:r>
      <w:r w:rsidRPr="00BA7246">
        <w:rPr>
          <w:position w:val="-28"/>
          <w:sz w:val="22"/>
          <w:szCs w:val="22"/>
        </w:rPr>
        <w:object w:dxaOrig="760" w:dyaOrig="700">
          <v:shape id="_x0000_i1033" type="#_x0000_t75" style="width:34.35pt;height:31.8pt" o:ole="">
            <v:imagedata r:id="rId23" o:title=""/>
          </v:shape>
          <o:OLEObject Type="Embed" ProgID="Equation.DSMT4" ShapeID="_x0000_i1033" DrawAspect="Content" ObjectID="_1385387559" r:id="rId24"/>
        </w:object>
      </w:r>
      <w:r w:rsidRPr="00BA7246">
        <w:rPr>
          <w:sz w:val="22"/>
          <w:szCs w:val="22"/>
        </w:rPr>
        <w:t>,</w:t>
      </w:r>
      <w:r w:rsidR="00AD7B7A">
        <w:rPr>
          <w:sz w:val="22"/>
          <w:szCs w:val="22"/>
        </w:rPr>
        <w:t xml:space="preserve">           </w:t>
      </w:r>
      <w:r w:rsidR="00A35AC1">
        <w:rPr>
          <w:sz w:val="22"/>
          <w:szCs w:val="22"/>
        </w:rPr>
        <w:t xml:space="preserve"> </w:t>
      </w:r>
      <w:r w:rsidR="00AD7B7A">
        <w:rPr>
          <w:sz w:val="22"/>
          <w:szCs w:val="22"/>
        </w:rPr>
        <w:t xml:space="preserve">  </w:t>
      </w:r>
      <w:r w:rsidR="008A7F17">
        <w:rPr>
          <w:sz w:val="22"/>
          <w:szCs w:val="22"/>
        </w:rPr>
        <w:t xml:space="preserve"> </w:t>
      </w:r>
      <w:r w:rsidR="00AD7B7A">
        <w:rPr>
          <w:sz w:val="22"/>
          <w:szCs w:val="22"/>
        </w:rPr>
        <w:t xml:space="preserve">                     </w:t>
      </w:r>
      <w:r w:rsidRPr="00BA7246">
        <w:rPr>
          <w:sz w:val="22"/>
          <w:szCs w:val="22"/>
        </w:rPr>
        <w:t>(11)</w:t>
      </w:r>
    </w:p>
    <w:p w:rsidR="00BA7246" w:rsidRPr="00BA7246" w:rsidRDefault="00BA7246" w:rsidP="00AD7B7A">
      <w:pPr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где  </w:t>
      </w:r>
      <w:r w:rsidRPr="00AD7B7A">
        <w:rPr>
          <w:i/>
          <w:sz w:val="22"/>
          <w:szCs w:val="22"/>
        </w:rPr>
        <w:t xml:space="preserve">Чраб </w:t>
      </w:r>
      <w:r w:rsidRPr="00BA7246">
        <w:rPr>
          <w:sz w:val="22"/>
          <w:szCs w:val="22"/>
        </w:rPr>
        <w:t>– численность рабочих предприятия</w:t>
      </w:r>
      <w:r w:rsidR="00946FF1">
        <w:rPr>
          <w:sz w:val="22"/>
          <w:szCs w:val="22"/>
        </w:rPr>
        <w:t>,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AD7B7A">
        <w:rPr>
          <w:i/>
          <w:sz w:val="22"/>
          <w:szCs w:val="22"/>
        </w:rPr>
        <w:t>ОПФ</w:t>
      </w:r>
      <w:r w:rsidRPr="00AD7B7A">
        <w:rPr>
          <w:i/>
          <w:sz w:val="22"/>
          <w:szCs w:val="22"/>
          <w:vertAlign w:val="superscript"/>
        </w:rPr>
        <w:t>а</w:t>
      </w:r>
      <w:r w:rsidRPr="00AD7B7A">
        <w:rPr>
          <w:i/>
          <w:sz w:val="22"/>
          <w:szCs w:val="22"/>
        </w:rPr>
        <w:t xml:space="preserve"> </w:t>
      </w:r>
      <w:r w:rsidRPr="00BA7246">
        <w:rPr>
          <w:sz w:val="22"/>
          <w:szCs w:val="22"/>
        </w:rPr>
        <w:t>– стоимость активной части основных фондов.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Для характеристики технического состояния фондов ра</w:t>
      </w:r>
      <w:r w:rsidRPr="00BA7246">
        <w:rPr>
          <w:sz w:val="22"/>
          <w:szCs w:val="22"/>
        </w:rPr>
        <w:t>с</w:t>
      </w:r>
      <w:r w:rsidRPr="00BA7246">
        <w:rPr>
          <w:sz w:val="22"/>
          <w:szCs w:val="22"/>
        </w:rPr>
        <w:t>счит</w:t>
      </w:r>
      <w:r w:rsidRPr="00BA7246">
        <w:rPr>
          <w:sz w:val="22"/>
          <w:szCs w:val="22"/>
        </w:rPr>
        <w:t>ы</w:t>
      </w:r>
      <w:r w:rsidRPr="00BA7246">
        <w:rPr>
          <w:sz w:val="22"/>
          <w:szCs w:val="22"/>
        </w:rPr>
        <w:t>вают: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а) коэффициент износа:</w:t>
      </w:r>
    </w:p>
    <w:p w:rsidR="00BA7246" w:rsidRPr="00BA7246" w:rsidRDefault="008A7F17" w:rsidP="00A35AC1">
      <w:pPr>
        <w:spacing w:before="160" w:after="160"/>
        <w:ind w:firstLine="431"/>
        <w:jc w:val="right"/>
        <w:rPr>
          <w:sz w:val="22"/>
          <w:szCs w:val="22"/>
        </w:rPr>
      </w:pPr>
      <w:r w:rsidRPr="00BA7246">
        <w:rPr>
          <w:position w:val="-28"/>
          <w:sz w:val="22"/>
          <w:szCs w:val="22"/>
        </w:rPr>
        <w:object w:dxaOrig="2400" w:dyaOrig="639">
          <v:shape id="_x0000_i1034" type="#_x0000_t75" style="width:119.7pt;height:31.8pt" o:ole="">
            <v:imagedata r:id="rId25" o:title=""/>
          </v:shape>
          <o:OLEObject Type="Embed" ProgID="Equation.DSMT4" ShapeID="_x0000_i1034" DrawAspect="Content" ObjectID="_1385387560" r:id="rId26"/>
        </w:object>
      </w:r>
      <w:r w:rsidR="00BA7246" w:rsidRPr="00BA7246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 </w:t>
      </w:r>
      <w:r w:rsidR="00BA7246" w:rsidRPr="00BA7246">
        <w:rPr>
          <w:sz w:val="22"/>
          <w:szCs w:val="22"/>
        </w:rPr>
        <w:t>(12)</w:t>
      </w:r>
    </w:p>
    <w:p w:rsidR="00BA7246" w:rsidRPr="00BA7246" w:rsidRDefault="00BA7246" w:rsidP="00946FF1">
      <w:pPr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где </w:t>
      </w:r>
      <w:r w:rsidR="00946FF1">
        <w:rPr>
          <w:sz w:val="22"/>
          <w:szCs w:val="22"/>
        </w:rPr>
        <w:t xml:space="preserve"> </w:t>
      </w:r>
      <w:r w:rsidRPr="00946FF1">
        <w:rPr>
          <w:i/>
          <w:sz w:val="22"/>
          <w:szCs w:val="22"/>
        </w:rPr>
        <w:t xml:space="preserve">Сизн </w:t>
      </w:r>
      <w:r w:rsidRPr="00BA7246">
        <w:rPr>
          <w:sz w:val="22"/>
          <w:szCs w:val="22"/>
        </w:rPr>
        <w:t>– сумма износа основных фондов,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946FF1">
        <w:rPr>
          <w:i/>
          <w:sz w:val="22"/>
          <w:szCs w:val="22"/>
        </w:rPr>
        <w:t xml:space="preserve">ОПФперв </w:t>
      </w:r>
      <w:r w:rsidRPr="00BA7246">
        <w:rPr>
          <w:sz w:val="22"/>
          <w:szCs w:val="22"/>
        </w:rPr>
        <w:t>– первоначальная стоимость основных фондов</w:t>
      </w:r>
      <w:r w:rsidR="00946FF1">
        <w:rPr>
          <w:sz w:val="22"/>
          <w:szCs w:val="22"/>
        </w:rPr>
        <w:t>;</w:t>
      </w:r>
    </w:p>
    <w:p w:rsidR="00946FF1" w:rsidRDefault="00946FF1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б) коэффициент годности:</w:t>
      </w:r>
    </w:p>
    <w:p w:rsidR="00BA7246" w:rsidRPr="00BA7246" w:rsidRDefault="00946FF1" w:rsidP="00A35AC1">
      <w:pPr>
        <w:spacing w:before="160" w:after="160"/>
        <w:ind w:firstLine="431"/>
        <w:jc w:val="right"/>
        <w:rPr>
          <w:sz w:val="22"/>
          <w:szCs w:val="22"/>
        </w:rPr>
      </w:pPr>
      <w:r w:rsidRPr="00BA7246">
        <w:rPr>
          <w:position w:val="-28"/>
          <w:sz w:val="22"/>
          <w:szCs w:val="22"/>
        </w:rPr>
        <w:object w:dxaOrig="3159" w:dyaOrig="639">
          <v:shape id="_x0000_i1035" type="#_x0000_t75" style="width:158.25pt;height:31.8pt" o:ole="">
            <v:imagedata r:id="rId27" o:title=""/>
          </v:shape>
          <o:OLEObject Type="Embed" ProgID="Equation.DSMT4" ShapeID="_x0000_i1035" DrawAspect="Content" ObjectID="_1385387561" r:id="rId28"/>
        </w:object>
      </w:r>
      <w:r w:rsidR="0011535E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</w:t>
      </w:r>
      <w:r w:rsidR="00BA7246" w:rsidRPr="00BA7246">
        <w:rPr>
          <w:sz w:val="22"/>
          <w:szCs w:val="22"/>
        </w:rPr>
        <w:t>(13)</w:t>
      </w:r>
    </w:p>
    <w:p w:rsidR="00BA7246" w:rsidRPr="00BA7246" w:rsidRDefault="00A35AC1" w:rsidP="00A35AC1">
      <w:pPr>
        <w:spacing w:line="247" w:lineRule="auto"/>
        <w:ind w:firstLine="431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A7246" w:rsidRPr="00BA7246">
        <w:rPr>
          <w:sz w:val="22"/>
          <w:szCs w:val="22"/>
        </w:rPr>
        <w:lastRenderedPageBreak/>
        <w:t>Изменение технического состояния фондов определяется сравнением фактических и плановых показателей. Рост Кизн. свид</w:t>
      </w:r>
      <w:r w:rsidR="00BA7246" w:rsidRPr="00BA7246">
        <w:rPr>
          <w:sz w:val="22"/>
          <w:szCs w:val="22"/>
        </w:rPr>
        <w:t>е</w:t>
      </w:r>
      <w:r w:rsidR="00BA7246" w:rsidRPr="00BA7246">
        <w:rPr>
          <w:sz w:val="22"/>
          <w:szCs w:val="22"/>
        </w:rPr>
        <w:t>тельствует об ухудшении технического состояния фондов.</w:t>
      </w:r>
    </w:p>
    <w:p w:rsidR="00BA7246" w:rsidRPr="00BA7246" w:rsidRDefault="00BA7246" w:rsidP="00A35AC1">
      <w:pPr>
        <w:spacing w:line="247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Равномерное начисление амортизации проводится по но</w:t>
      </w:r>
      <w:r w:rsidRPr="00BA7246">
        <w:rPr>
          <w:sz w:val="22"/>
          <w:szCs w:val="22"/>
        </w:rPr>
        <w:t>р</w:t>
      </w:r>
      <w:r w:rsidRPr="00BA7246">
        <w:rPr>
          <w:sz w:val="22"/>
          <w:szCs w:val="22"/>
        </w:rPr>
        <w:t>мам:</w:t>
      </w:r>
    </w:p>
    <w:p w:rsidR="00BA7246" w:rsidRPr="00BA7246" w:rsidRDefault="005D18CE" w:rsidP="005D18CE">
      <w:pPr>
        <w:spacing w:before="120" w:after="120"/>
        <w:ind w:firstLine="431"/>
        <w:jc w:val="right"/>
        <w:rPr>
          <w:sz w:val="22"/>
          <w:szCs w:val="22"/>
        </w:rPr>
      </w:pPr>
      <w:r w:rsidRPr="00BA7246">
        <w:rPr>
          <w:position w:val="-28"/>
          <w:sz w:val="22"/>
          <w:szCs w:val="22"/>
        </w:rPr>
        <w:object w:dxaOrig="2520" w:dyaOrig="639">
          <v:shape id="_x0000_i1036" type="#_x0000_t75" style="width:126.4pt;height:31.8pt" o:ole="">
            <v:imagedata r:id="rId29" o:title=""/>
          </v:shape>
          <o:OLEObject Type="Embed" ProgID="Equation.DSMT4" ShapeID="_x0000_i1036" DrawAspect="Content" ObjectID="_1385387562" r:id="rId30"/>
        </w:object>
      </w:r>
      <w:r w:rsidR="00BA7246" w:rsidRPr="00BA7246">
        <w:rPr>
          <w:sz w:val="22"/>
          <w:szCs w:val="22"/>
        </w:rPr>
        <w:t>,</w:t>
      </w:r>
      <w:r w:rsidR="003F0549">
        <w:rPr>
          <w:sz w:val="22"/>
          <w:szCs w:val="22"/>
        </w:rPr>
        <w:t xml:space="preserve">                      </w:t>
      </w:r>
      <w:r w:rsidR="003F0549" w:rsidRPr="00BA7246">
        <w:rPr>
          <w:sz w:val="22"/>
          <w:szCs w:val="22"/>
        </w:rPr>
        <w:t xml:space="preserve"> </w:t>
      </w:r>
      <w:r w:rsidR="00BA7246" w:rsidRPr="00BA7246">
        <w:rPr>
          <w:sz w:val="22"/>
          <w:szCs w:val="22"/>
        </w:rPr>
        <w:t>(14)</w:t>
      </w:r>
    </w:p>
    <w:p w:rsidR="00BA7246" w:rsidRPr="00BA7246" w:rsidRDefault="00BA7246" w:rsidP="003F0549">
      <w:pPr>
        <w:ind w:hanging="22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где  </w:t>
      </w:r>
      <w:r w:rsidRPr="003F0549">
        <w:rPr>
          <w:i/>
          <w:sz w:val="22"/>
          <w:szCs w:val="22"/>
        </w:rPr>
        <w:t>ОПФликв</w:t>
      </w:r>
      <w:r w:rsidRPr="00BA7246">
        <w:rPr>
          <w:sz w:val="22"/>
          <w:szCs w:val="22"/>
        </w:rPr>
        <w:t xml:space="preserve"> – ликвидационная стоимость основных фо</w:t>
      </w:r>
      <w:r w:rsidRPr="00BA7246">
        <w:rPr>
          <w:sz w:val="22"/>
          <w:szCs w:val="22"/>
        </w:rPr>
        <w:t>н</w:t>
      </w:r>
      <w:r w:rsidRPr="00BA7246">
        <w:rPr>
          <w:sz w:val="22"/>
          <w:szCs w:val="22"/>
        </w:rPr>
        <w:t>дов,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3F0549">
        <w:rPr>
          <w:i/>
          <w:sz w:val="22"/>
          <w:szCs w:val="22"/>
        </w:rPr>
        <w:t>Тсл</w:t>
      </w:r>
      <w:r w:rsidRPr="00BA7246">
        <w:rPr>
          <w:sz w:val="22"/>
          <w:szCs w:val="22"/>
        </w:rPr>
        <w:t xml:space="preserve"> – срок службы основных фондов.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Сумма амортизации начисляется по следующей формуле:</w:t>
      </w:r>
    </w:p>
    <w:p w:rsidR="00BA7246" w:rsidRPr="00BA7246" w:rsidRDefault="00BA7246" w:rsidP="00A35AC1">
      <w:pPr>
        <w:spacing w:before="160" w:after="160"/>
        <w:ind w:firstLine="431"/>
        <w:jc w:val="right"/>
        <w:rPr>
          <w:sz w:val="22"/>
          <w:szCs w:val="22"/>
        </w:rPr>
      </w:pPr>
      <w:r w:rsidRPr="00BA7246">
        <w:rPr>
          <w:position w:val="-10"/>
          <w:sz w:val="22"/>
          <w:szCs w:val="22"/>
        </w:rPr>
        <w:object w:dxaOrig="1980" w:dyaOrig="320">
          <v:shape id="_x0000_i1037" type="#_x0000_t75" style="width:91.25pt;height:14.25pt" o:ole="">
            <v:imagedata r:id="rId31" o:title=""/>
          </v:shape>
          <o:OLEObject Type="Embed" ProgID="Equation.DSMT4" ShapeID="_x0000_i1037" DrawAspect="Content" ObjectID="_1385387563" r:id="rId32"/>
        </w:object>
      </w:r>
      <w:r w:rsidRPr="00BA7246">
        <w:rPr>
          <w:sz w:val="22"/>
          <w:szCs w:val="22"/>
        </w:rPr>
        <w:t>,</w:t>
      </w:r>
      <w:r w:rsidR="00A35AC1">
        <w:rPr>
          <w:sz w:val="22"/>
          <w:szCs w:val="22"/>
        </w:rPr>
        <w:t xml:space="preserve">  </w:t>
      </w:r>
      <w:r w:rsidR="003F0549">
        <w:rPr>
          <w:sz w:val="22"/>
          <w:szCs w:val="22"/>
        </w:rPr>
        <w:t xml:space="preserve">                           </w:t>
      </w:r>
      <w:r w:rsidRPr="00BA7246">
        <w:rPr>
          <w:sz w:val="22"/>
          <w:szCs w:val="22"/>
        </w:rPr>
        <w:t>(15)</w:t>
      </w:r>
    </w:p>
    <w:p w:rsidR="00BA7246" w:rsidRPr="00BA7246" w:rsidRDefault="00BA7246" w:rsidP="00692B78">
      <w:pPr>
        <w:ind w:hanging="1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где </w:t>
      </w:r>
      <w:r w:rsidRPr="003F0549">
        <w:rPr>
          <w:i/>
          <w:sz w:val="22"/>
          <w:szCs w:val="22"/>
        </w:rPr>
        <w:t xml:space="preserve">На </w:t>
      </w:r>
      <w:r w:rsidRPr="00BA7246">
        <w:rPr>
          <w:sz w:val="22"/>
          <w:szCs w:val="22"/>
        </w:rPr>
        <w:t>– норма амортизации.</w:t>
      </w:r>
    </w:p>
    <w:p w:rsidR="00BA7246" w:rsidRPr="00A35AC1" w:rsidRDefault="00BA7246" w:rsidP="00BA7246">
      <w:pPr>
        <w:ind w:firstLine="429"/>
        <w:jc w:val="both"/>
        <w:rPr>
          <w:sz w:val="24"/>
          <w:szCs w:val="24"/>
        </w:rPr>
      </w:pPr>
    </w:p>
    <w:p w:rsidR="00BA7246" w:rsidRPr="00BA7246" w:rsidRDefault="00BA7246" w:rsidP="00A35AC1">
      <w:pPr>
        <w:spacing w:line="247" w:lineRule="auto"/>
        <w:ind w:firstLine="431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6. </w:t>
      </w:r>
      <w:r w:rsidRPr="00BA7246">
        <w:rPr>
          <w:sz w:val="22"/>
          <w:szCs w:val="22"/>
        </w:rPr>
        <w:t>Определите годовую сумму амортизационных отчислений и норму амортизации объекта: способом списания стоимости по сумме числа лет полезного использования, если приобретен объект стоимостью 90 тыс. р., со сроком полезн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го использования 4 года.</w:t>
      </w:r>
    </w:p>
    <w:p w:rsidR="00BA7246" w:rsidRPr="00A35AC1" w:rsidRDefault="00BA7246" w:rsidP="00BA7246">
      <w:pPr>
        <w:ind w:firstLine="429"/>
        <w:jc w:val="both"/>
        <w:rPr>
          <w:sz w:val="24"/>
          <w:szCs w:val="24"/>
        </w:rPr>
      </w:pPr>
    </w:p>
    <w:p w:rsidR="00BA7246" w:rsidRPr="00BA7246" w:rsidRDefault="00BA7246" w:rsidP="00A35AC1">
      <w:pPr>
        <w:spacing w:line="247" w:lineRule="auto"/>
        <w:ind w:firstLine="431"/>
        <w:jc w:val="both"/>
        <w:rPr>
          <w:sz w:val="22"/>
          <w:szCs w:val="22"/>
        </w:rPr>
      </w:pPr>
      <w:bookmarkStart w:id="80" w:name="_Toc282594970"/>
      <w:bookmarkStart w:id="81" w:name="_Toc290470115"/>
      <w:bookmarkStart w:id="82" w:name="_Toc290472405"/>
      <w:bookmarkStart w:id="83" w:name="_Toc290472518"/>
      <w:bookmarkStart w:id="84" w:name="_Toc290472570"/>
      <w:r w:rsidRPr="00BA7246">
        <w:rPr>
          <w:b/>
          <w:bCs/>
          <w:sz w:val="22"/>
          <w:szCs w:val="22"/>
        </w:rPr>
        <w:t>Задача</w:t>
      </w:r>
      <w:bookmarkEnd w:id="80"/>
      <w:bookmarkEnd w:id="81"/>
      <w:bookmarkEnd w:id="82"/>
      <w:bookmarkEnd w:id="83"/>
      <w:bookmarkEnd w:id="84"/>
      <w:r w:rsidRPr="00BA7246">
        <w:rPr>
          <w:b/>
          <w:bCs/>
          <w:sz w:val="22"/>
          <w:szCs w:val="22"/>
        </w:rPr>
        <w:t xml:space="preserve"> 7.</w:t>
      </w:r>
      <w:r w:rsidRPr="00BA7246">
        <w:rPr>
          <w:sz w:val="22"/>
          <w:szCs w:val="22"/>
        </w:rPr>
        <w:t xml:space="preserve"> Определите остаточную стоимость ОПФ, если балансовая (первоначальная) стоимость (</w:t>
      </w:r>
      <w:r w:rsidRPr="003F0549">
        <w:rPr>
          <w:i/>
          <w:sz w:val="22"/>
          <w:szCs w:val="22"/>
        </w:rPr>
        <w:t>Ф</w:t>
      </w:r>
      <w:r w:rsidRPr="003F0549">
        <w:rPr>
          <w:i/>
          <w:sz w:val="22"/>
          <w:szCs w:val="22"/>
          <w:vertAlign w:val="subscript"/>
        </w:rPr>
        <w:t>б</w:t>
      </w:r>
      <w:r w:rsidRPr="00BA7246">
        <w:rPr>
          <w:sz w:val="22"/>
          <w:szCs w:val="22"/>
        </w:rPr>
        <w:t>) 20 тыс. р., а срок службы (</w:t>
      </w:r>
      <w:r w:rsidRPr="003F0549">
        <w:rPr>
          <w:i/>
          <w:sz w:val="22"/>
          <w:szCs w:val="22"/>
        </w:rPr>
        <w:t>Т</w:t>
      </w:r>
      <w:r w:rsidRPr="003F0549">
        <w:rPr>
          <w:i/>
          <w:sz w:val="22"/>
          <w:szCs w:val="22"/>
          <w:vertAlign w:val="subscript"/>
        </w:rPr>
        <w:t>сл</w:t>
      </w:r>
      <w:r w:rsidRPr="00BA7246">
        <w:rPr>
          <w:sz w:val="22"/>
          <w:szCs w:val="22"/>
        </w:rPr>
        <w:t xml:space="preserve">) 10 лет. Оборудование использовалось в течение </w:t>
      </w:r>
      <w:r w:rsidR="00500BD5">
        <w:rPr>
          <w:sz w:val="22"/>
          <w:szCs w:val="22"/>
        </w:rPr>
        <w:br/>
      </w:r>
      <w:r w:rsidRPr="00BA7246">
        <w:rPr>
          <w:sz w:val="22"/>
          <w:szCs w:val="22"/>
        </w:rPr>
        <w:t>7 лет.</w:t>
      </w:r>
    </w:p>
    <w:p w:rsidR="00BA7246" w:rsidRPr="00A35AC1" w:rsidRDefault="00BA7246" w:rsidP="00BA7246">
      <w:pPr>
        <w:ind w:firstLine="429"/>
        <w:jc w:val="both"/>
        <w:rPr>
          <w:sz w:val="24"/>
          <w:szCs w:val="24"/>
        </w:rPr>
      </w:pPr>
    </w:p>
    <w:p w:rsidR="00BA7246" w:rsidRPr="00BA7246" w:rsidRDefault="00BA7246" w:rsidP="00A35AC1">
      <w:pPr>
        <w:spacing w:line="247" w:lineRule="auto"/>
        <w:ind w:firstLine="431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8. </w:t>
      </w:r>
      <w:r w:rsidRPr="00BA7246">
        <w:rPr>
          <w:sz w:val="22"/>
          <w:szCs w:val="22"/>
        </w:rPr>
        <w:t>Рассчитать общую фондоотдачу активной части фондов, общую фондоемкость и активной части, фондовоор</w:t>
      </w:r>
      <w:r w:rsidRPr="00BA7246">
        <w:rPr>
          <w:sz w:val="22"/>
          <w:szCs w:val="22"/>
        </w:rPr>
        <w:t>у</w:t>
      </w:r>
      <w:r w:rsidRPr="00BA7246">
        <w:rPr>
          <w:sz w:val="22"/>
          <w:szCs w:val="22"/>
        </w:rPr>
        <w:t xml:space="preserve">женность, техническую </w:t>
      </w:r>
      <w:r w:rsidR="00EC4FD6" w:rsidRPr="00BA7246">
        <w:rPr>
          <w:sz w:val="22"/>
          <w:szCs w:val="22"/>
        </w:rPr>
        <w:t>фондо</w:t>
      </w:r>
      <w:r w:rsidR="00EC4FD6">
        <w:rPr>
          <w:sz w:val="22"/>
          <w:szCs w:val="22"/>
        </w:rPr>
        <w:t>в</w:t>
      </w:r>
      <w:r w:rsidRPr="00BA7246">
        <w:rPr>
          <w:sz w:val="22"/>
          <w:szCs w:val="22"/>
        </w:rPr>
        <w:t>ооруженность труда, рентабел</w:t>
      </w:r>
      <w:r w:rsidRPr="00BA7246">
        <w:rPr>
          <w:sz w:val="22"/>
          <w:szCs w:val="22"/>
        </w:rPr>
        <w:t>ь</w:t>
      </w:r>
      <w:r w:rsidRPr="00BA7246">
        <w:rPr>
          <w:sz w:val="22"/>
          <w:szCs w:val="22"/>
        </w:rPr>
        <w:t>ность основных фондов строительной организации</w:t>
      </w:r>
      <w:r w:rsidR="00EC4FD6">
        <w:rPr>
          <w:sz w:val="22"/>
          <w:szCs w:val="22"/>
        </w:rPr>
        <w:t>,</w:t>
      </w:r>
      <w:r w:rsidRPr="00BA7246">
        <w:rPr>
          <w:sz w:val="22"/>
          <w:szCs w:val="22"/>
        </w:rPr>
        <w:t xml:space="preserve"> используя данные табл</w:t>
      </w:r>
      <w:r w:rsidR="00EC4FD6">
        <w:rPr>
          <w:sz w:val="22"/>
          <w:szCs w:val="22"/>
        </w:rPr>
        <w:t>.</w:t>
      </w:r>
      <w:r w:rsidRPr="00BA7246">
        <w:rPr>
          <w:sz w:val="22"/>
          <w:szCs w:val="22"/>
        </w:rPr>
        <w:t xml:space="preserve"> 1.</w:t>
      </w:r>
    </w:p>
    <w:p w:rsidR="00BA7246" w:rsidRPr="00BA7246" w:rsidRDefault="00A35AC1" w:rsidP="00EC4FD6">
      <w:pPr>
        <w:ind w:firstLine="42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A7246" w:rsidRPr="00BA7246">
        <w:rPr>
          <w:sz w:val="22"/>
          <w:szCs w:val="22"/>
        </w:rPr>
        <w:lastRenderedPageBreak/>
        <w:t>Таблица 1</w:t>
      </w:r>
    </w:p>
    <w:p w:rsidR="00BA7246" w:rsidRPr="00BA7246" w:rsidRDefault="00BA7246" w:rsidP="00EC4FD6">
      <w:pPr>
        <w:jc w:val="center"/>
        <w:rPr>
          <w:sz w:val="22"/>
          <w:szCs w:val="22"/>
        </w:rPr>
      </w:pPr>
      <w:r w:rsidRPr="00BA7246">
        <w:rPr>
          <w:sz w:val="22"/>
          <w:szCs w:val="22"/>
        </w:rPr>
        <w:t>Данные о работе предприятия</w:t>
      </w:r>
    </w:p>
    <w:tbl>
      <w:tblPr>
        <w:tblStyle w:val="a8"/>
        <w:tblW w:w="0" w:type="auto"/>
        <w:tblLook w:val="01E0"/>
      </w:tblPr>
      <w:tblGrid>
        <w:gridCol w:w="3991"/>
        <w:gridCol w:w="1320"/>
        <w:gridCol w:w="1029"/>
      </w:tblGrid>
      <w:tr w:rsidR="00BA7246" w:rsidRPr="00BA7246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15A1A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Показатели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A" w:rsidRDefault="00BA7246" w:rsidP="00E15A1A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Ед</w:t>
            </w:r>
            <w:r w:rsidR="00E15A1A">
              <w:rPr>
                <w:sz w:val="22"/>
                <w:szCs w:val="22"/>
              </w:rPr>
              <w:t xml:space="preserve">иницы </w:t>
            </w:r>
          </w:p>
          <w:p w:rsidR="00BA7246" w:rsidRPr="00BA7246" w:rsidRDefault="00E15A1A" w:rsidP="00E1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15A1A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Отчет</w:t>
            </w:r>
          </w:p>
        </w:tc>
      </w:tr>
      <w:tr w:rsidR="00BA7246" w:rsidRPr="00BA7246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15A1A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Объем СМР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тыс. р.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13</w:t>
            </w:r>
            <w:r w:rsidR="00EC4FD6">
              <w:rPr>
                <w:sz w:val="22"/>
                <w:szCs w:val="22"/>
              </w:rPr>
              <w:t xml:space="preserve"> </w:t>
            </w:r>
            <w:r w:rsidRPr="00BA7246">
              <w:rPr>
                <w:sz w:val="22"/>
                <w:szCs w:val="22"/>
              </w:rPr>
              <w:t>580</w:t>
            </w:r>
          </w:p>
        </w:tc>
      </w:tr>
      <w:tr w:rsidR="00BA7246" w:rsidRPr="00BA7246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A" w:rsidRDefault="00BA7246" w:rsidP="00E15A1A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Среднегодовая стоимость основных </w:t>
            </w:r>
          </w:p>
          <w:p w:rsidR="00BA7246" w:rsidRPr="00BA7246" w:rsidRDefault="00EC4FD6" w:rsidP="00E15A1A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Ф</w:t>
            </w:r>
            <w:r w:rsidR="00BA7246" w:rsidRPr="00BA7246">
              <w:rPr>
                <w:sz w:val="22"/>
                <w:szCs w:val="22"/>
              </w:rPr>
              <w:t>о</w:t>
            </w:r>
            <w:r w:rsidR="00BA7246" w:rsidRPr="00BA7246">
              <w:rPr>
                <w:sz w:val="22"/>
                <w:szCs w:val="22"/>
              </w:rPr>
              <w:t>н</w:t>
            </w:r>
            <w:r w:rsidR="00BA7246" w:rsidRPr="00BA7246">
              <w:rPr>
                <w:sz w:val="22"/>
                <w:szCs w:val="22"/>
              </w:rPr>
              <w:t>дов</w:t>
            </w:r>
            <w:r>
              <w:rPr>
                <w:sz w:val="22"/>
                <w:szCs w:val="22"/>
              </w:rPr>
              <w:t>,</w:t>
            </w:r>
            <w:r w:rsidR="00BA7246" w:rsidRPr="00BA7246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тыс. р.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24</w:t>
            </w:r>
            <w:r w:rsidR="00EC4FD6">
              <w:rPr>
                <w:sz w:val="22"/>
                <w:szCs w:val="22"/>
              </w:rPr>
              <w:t xml:space="preserve"> </w:t>
            </w:r>
            <w:r w:rsidRPr="00BA7246">
              <w:rPr>
                <w:sz w:val="22"/>
                <w:szCs w:val="22"/>
              </w:rPr>
              <w:t>130</w:t>
            </w:r>
          </w:p>
        </w:tc>
      </w:tr>
      <w:tr w:rsidR="00BA7246" w:rsidRPr="00BA7246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15A1A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 том числе активная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тыс. р.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16</w:t>
            </w:r>
            <w:r w:rsidR="00A35AC1">
              <w:rPr>
                <w:sz w:val="22"/>
                <w:szCs w:val="22"/>
              </w:rPr>
              <w:t xml:space="preserve"> </w:t>
            </w:r>
            <w:r w:rsidRPr="00BA7246">
              <w:rPr>
                <w:sz w:val="22"/>
                <w:szCs w:val="22"/>
              </w:rPr>
              <w:t>270</w:t>
            </w:r>
          </w:p>
        </w:tc>
      </w:tr>
      <w:tr w:rsidR="00BA7246" w:rsidRPr="00BA7246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A" w:rsidRDefault="00BA7246" w:rsidP="00E15A1A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Среднесписочная численность всего </w:t>
            </w:r>
          </w:p>
          <w:p w:rsidR="00BA7246" w:rsidRPr="00BA7246" w:rsidRDefault="00BA7246" w:rsidP="00E15A1A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персон</w:t>
            </w:r>
            <w:r w:rsidRPr="00BA7246">
              <w:rPr>
                <w:sz w:val="22"/>
                <w:szCs w:val="22"/>
              </w:rPr>
              <w:t>а</w:t>
            </w:r>
            <w:r w:rsidRPr="00BA7246">
              <w:rPr>
                <w:sz w:val="22"/>
                <w:szCs w:val="22"/>
              </w:rPr>
              <w:t>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чел.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30</w:t>
            </w:r>
          </w:p>
        </w:tc>
      </w:tr>
      <w:tr w:rsidR="00BA7246" w:rsidRPr="00BA7246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15A1A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 том числе рабочих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чел.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18</w:t>
            </w:r>
          </w:p>
        </w:tc>
      </w:tr>
      <w:tr w:rsidR="00BA7246" w:rsidRPr="00BA7246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15A1A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Прибыль чистая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тыс. р.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5620</w:t>
            </w:r>
          </w:p>
        </w:tc>
      </w:tr>
    </w:tbl>
    <w:p w:rsidR="00BA7246" w:rsidRPr="00BA7246" w:rsidRDefault="00BA7246" w:rsidP="005D0095">
      <w:pPr>
        <w:spacing w:line="120" w:lineRule="auto"/>
        <w:ind w:firstLine="431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9. </w:t>
      </w:r>
      <w:r w:rsidRPr="00BA7246">
        <w:rPr>
          <w:sz w:val="22"/>
          <w:szCs w:val="22"/>
        </w:rPr>
        <w:t>Рассчитайте сумму годовых амортизационных отчислений, в том числе по методу ускоренной амортизации, исходя из следующих данных: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1. Среднегодовая стоимость основных производственных фондов предприятия 1500,6 тыс. р. Активная часть – 19,5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 xml:space="preserve"> от общей сто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мости фондов.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2. Разрешено использовать ускоренную амортизацию на </w:t>
      </w:r>
      <w:r w:rsidR="00E15A1A">
        <w:rPr>
          <w:sz w:val="22"/>
          <w:szCs w:val="22"/>
        </w:rPr>
        <w:br/>
      </w:r>
      <w:r w:rsidRPr="00BA7246">
        <w:rPr>
          <w:sz w:val="22"/>
          <w:szCs w:val="22"/>
        </w:rPr>
        <w:t>35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 xml:space="preserve"> стоимости активной части фондов.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3. Норма амортизационных отчислений на полное восст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новление по машинам и оборудованию – 15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, по остальным группам основных фондов – в среднем 9,7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.</w:t>
      </w:r>
    </w:p>
    <w:p w:rsidR="00BA7246" w:rsidRPr="00BA7246" w:rsidRDefault="00BA7246" w:rsidP="005D0095">
      <w:pPr>
        <w:spacing w:line="120" w:lineRule="auto"/>
        <w:ind w:firstLine="431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10. </w:t>
      </w:r>
      <w:r w:rsidRPr="00BA7246">
        <w:rPr>
          <w:sz w:val="22"/>
          <w:szCs w:val="22"/>
        </w:rPr>
        <w:t xml:space="preserve">Первоначальная стоимость объектов основных средств предприятия на начало года составила 67364 тыс.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 xml:space="preserve"> (табл. 2).</w:t>
      </w:r>
    </w:p>
    <w:p w:rsidR="00BA7246" w:rsidRPr="00BA7246" w:rsidRDefault="00BA7246" w:rsidP="005D0095">
      <w:pPr>
        <w:pStyle w:val="14"/>
        <w:spacing w:line="240" w:lineRule="auto"/>
        <w:ind w:firstLine="429"/>
        <w:jc w:val="right"/>
        <w:rPr>
          <w:sz w:val="22"/>
          <w:szCs w:val="22"/>
        </w:rPr>
      </w:pPr>
      <w:r w:rsidRPr="00BA7246">
        <w:rPr>
          <w:sz w:val="22"/>
          <w:szCs w:val="22"/>
        </w:rPr>
        <w:t>Таблица 2</w:t>
      </w:r>
    </w:p>
    <w:p w:rsidR="00BA7246" w:rsidRPr="00BA7246" w:rsidRDefault="00BA7246" w:rsidP="005D0095">
      <w:pPr>
        <w:pStyle w:val="14"/>
        <w:spacing w:line="240" w:lineRule="auto"/>
        <w:ind w:hanging="22"/>
        <w:jc w:val="center"/>
        <w:rPr>
          <w:sz w:val="22"/>
          <w:szCs w:val="22"/>
        </w:rPr>
      </w:pPr>
      <w:r w:rsidRPr="00BA7246">
        <w:rPr>
          <w:sz w:val="22"/>
          <w:szCs w:val="22"/>
        </w:rPr>
        <w:t>Состав объектов основных средств на начало года</w:t>
      </w:r>
    </w:p>
    <w:tbl>
      <w:tblPr>
        <w:tblStyle w:val="a8"/>
        <w:tblW w:w="0" w:type="auto"/>
        <w:tblLook w:val="01E0"/>
      </w:tblPr>
      <w:tblGrid>
        <w:gridCol w:w="3129"/>
        <w:gridCol w:w="3211"/>
      </w:tblGrid>
      <w:tr w:rsidR="00BA7246" w:rsidRPr="00BA72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5" w:rsidRDefault="00BA7246" w:rsidP="005D0095">
            <w:pPr>
              <w:pStyle w:val="1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Наименование группы</w:t>
            </w:r>
          </w:p>
          <w:p w:rsidR="00BA7246" w:rsidRPr="00BA7246" w:rsidRDefault="00BA7246" w:rsidP="005D0095">
            <w:pPr>
              <w:pStyle w:val="1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об</w:t>
            </w:r>
            <w:r w:rsidRPr="00BA7246">
              <w:rPr>
                <w:sz w:val="22"/>
                <w:szCs w:val="22"/>
              </w:rPr>
              <w:t>ъ</w:t>
            </w:r>
            <w:r w:rsidRPr="00BA7246">
              <w:rPr>
                <w:sz w:val="22"/>
                <w:szCs w:val="22"/>
              </w:rPr>
              <w:t>ектов основных средств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pStyle w:val="1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Первоначальная стоимость </w:t>
            </w:r>
            <w:r w:rsidR="005D0095">
              <w:rPr>
                <w:sz w:val="22"/>
                <w:szCs w:val="22"/>
              </w:rPr>
              <w:br/>
            </w:r>
            <w:r w:rsidRPr="00BA7246">
              <w:rPr>
                <w:sz w:val="22"/>
                <w:szCs w:val="22"/>
              </w:rPr>
              <w:t>объектов основных средств</w:t>
            </w:r>
          </w:p>
        </w:tc>
      </w:tr>
      <w:tr w:rsidR="00BA7246" w:rsidRPr="00BA72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pStyle w:val="14"/>
              <w:spacing w:line="240" w:lineRule="auto"/>
              <w:ind w:firstLine="0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Здания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pStyle w:val="14"/>
              <w:spacing w:line="240" w:lineRule="auto"/>
              <w:ind w:hanging="5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20</w:t>
            </w:r>
            <w:r w:rsidR="005D0095">
              <w:rPr>
                <w:sz w:val="22"/>
                <w:szCs w:val="22"/>
              </w:rPr>
              <w:t xml:space="preserve"> </w:t>
            </w:r>
            <w:r w:rsidRPr="00BA7246">
              <w:rPr>
                <w:sz w:val="22"/>
                <w:szCs w:val="22"/>
              </w:rPr>
              <w:t>175</w:t>
            </w:r>
          </w:p>
        </w:tc>
      </w:tr>
      <w:tr w:rsidR="00BA7246" w:rsidRPr="00BA72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pStyle w:val="14"/>
              <w:spacing w:line="240" w:lineRule="auto"/>
              <w:ind w:firstLine="0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Сооружения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pStyle w:val="14"/>
              <w:spacing w:line="240" w:lineRule="auto"/>
              <w:ind w:hanging="5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8650</w:t>
            </w:r>
          </w:p>
        </w:tc>
      </w:tr>
      <w:tr w:rsidR="00BA7246" w:rsidRPr="00BA72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pStyle w:val="14"/>
              <w:spacing w:line="240" w:lineRule="auto"/>
              <w:ind w:firstLine="0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Машины и оборудование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pStyle w:val="14"/>
              <w:spacing w:line="240" w:lineRule="auto"/>
              <w:ind w:hanging="5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33</w:t>
            </w:r>
            <w:r w:rsidR="005D0095">
              <w:rPr>
                <w:sz w:val="22"/>
                <w:szCs w:val="22"/>
              </w:rPr>
              <w:t xml:space="preserve"> </w:t>
            </w:r>
            <w:r w:rsidRPr="00BA7246">
              <w:rPr>
                <w:sz w:val="22"/>
                <w:szCs w:val="22"/>
              </w:rPr>
              <w:t>238</w:t>
            </w:r>
          </w:p>
        </w:tc>
      </w:tr>
      <w:tr w:rsidR="00BA7246" w:rsidRPr="00BA72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pStyle w:val="14"/>
              <w:spacing w:line="240" w:lineRule="auto"/>
              <w:ind w:firstLine="0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pStyle w:val="14"/>
              <w:spacing w:line="240" w:lineRule="auto"/>
              <w:ind w:hanging="5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5301</w:t>
            </w:r>
          </w:p>
        </w:tc>
      </w:tr>
      <w:tr w:rsidR="00BA7246" w:rsidRPr="00BA72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pStyle w:val="14"/>
              <w:spacing w:line="240" w:lineRule="auto"/>
              <w:ind w:firstLine="0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pStyle w:val="14"/>
              <w:spacing w:line="240" w:lineRule="auto"/>
              <w:ind w:hanging="5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67</w:t>
            </w:r>
            <w:r w:rsidR="005D0095">
              <w:rPr>
                <w:sz w:val="22"/>
                <w:szCs w:val="22"/>
              </w:rPr>
              <w:t xml:space="preserve"> </w:t>
            </w:r>
            <w:r w:rsidRPr="00BA7246">
              <w:rPr>
                <w:sz w:val="22"/>
                <w:szCs w:val="22"/>
              </w:rPr>
              <w:t>364</w:t>
            </w:r>
          </w:p>
        </w:tc>
      </w:tr>
    </w:tbl>
    <w:p w:rsidR="00BA7246" w:rsidRPr="00BA7246" w:rsidRDefault="00BA7246" w:rsidP="00BA7246">
      <w:pPr>
        <w:pStyle w:val="14"/>
        <w:spacing w:line="240" w:lineRule="auto"/>
        <w:ind w:firstLine="429"/>
        <w:rPr>
          <w:sz w:val="22"/>
          <w:szCs w:val="22"/>
        </w:rPr>
      </w:pPr>
      <w:r w:rsidRPr="00BA7246">
        <w:rPr>
          <w:sz w:val="22"/>
          <w:szCs w:val="22"/>
        </w:rPr>
        <w:lastRenderedPageBreak/>
        <w:t>Определите удельный вес пассивной и активной части об</w:t>
      </w:r>
      <w:r w:rsidRPr="00BA7246">
        <w:rPr>
          <w:sz w:val="22"/>
          <w:szCs w:val="22"/>
        </w:rPr>
        <w:t>ъ</w:t>
      </w:r>
      <w:r w:rsidRPr="00BA7246">
        <w:rPr>
          <w:sz w:val="22"/>
          <w:szCs w:val="22"/>
        </w:rPr>
        <w:t>ектов основных средств.</w:t>
      </w:r>
    </w:p>
    <w:p w:rsidR="00BA7246" w:rsidRPr="00BA7246" w:rsidRDefault="00BA7246" w:rsidP="00BA7246">
      <w:pPr>
        <w:pStyle w:val="14"/>
        <w:spacing w:line="240" w:lineRule="auto"/>
        <w:ind w:firstLine="429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11. </w:t>
      </w:r>
      <w:r w:rsidRPr="00BA7246">
        <w:rPr>
          <w:sz w:val="22"/>
          <w:szCs w:val="22"/>
        </w:rPr>
        <w:t>Определить годовой объем СМР фирмы в отче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ном периоде, если оснащенность основными производственн</w:t>
      </w:r>
      <w:r w:rsidRPr="00BA7246">
        <w:rPr>
          <w:sz w:val="22"/>
          <w:szCs w:val="22"/>
        </w:rPr>
        <w:t>ы</w:t>
      </w:r>
      <w:r w:rsidRPr="00BA7246">
        <w:rPr>
          <w:sz w:val="22"/>
          <w:szCs w:val="22"/>
        </w:rPr>
        <w:t>ми фондами составила 0,35 р. на один рубль объема продаж. Фондовооруженность труда рабочих – 15,4 тыс. р./чел., а сре</w:t>
      </w:r>
      <w:r w:rsidRPr="00BA7246">
        <w:rPr>
          <w:sz w:val="22"/>
          <w:szCs w:val="22"/>
        </w:rPr>
        <w:t>д</w:t>
      </w:r>
      <w:r w:rsidRPr="00BA7246">
        <w:rPr>
          <w:sz w:val="22"/>
          <w:szCs w:val="22"/>
        </w:rPr>
        <w:t>несписочная численность р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ботников составил</w:t>
      </w:r>
      <w:r w:rsidR="005D0095">
        <w:rPr>
          <w:sz w:val="22"/>
          <w:szCs w:val="22"/>
        </w:rPr>
        <w:t>а</w:t>
      </w:r>
      <w:r w:rsidRPr="00BA7246">
        <w:rPr>
          <w:sz w:val="22"/>
          <w:szCs w:val="22"/>
        </w:rPr>
        <w:t xml:space="preserve"> 250 чел.</w:t>
      </w:r>
    </w:p>
    <w:p w:rsidR="00BA7246" w:rsidRPr="00BA7246" w:rsidRDefault="00BA7246" w:rsidP="00BA7246">
      <w:pPr>
        <w:ind w:firstLine="429"/>
        <w:jc w:val="both"/>
        <w:rPr>
          <w:b/>
          <w:bCs/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12. </w:t>
      </w:r>
      <w:r w:rsidRPr="00BA7246">
        <w:rPr>
          <w:sz w:val="22"/>
          <w:szCs w:val="22"/>
        </w:rPr>
        <w:t>Основные производственные фонды предпр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 xml:space="preserve">ятия на начало года составили 3825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 xml:space="preserve"> Ввод и выбытие о</w:t>
      </w:r>
      <w:r w:rsidRPr="00BA7246">
        <w:rPr>
          <w:sz w:val="22"/>
          <w:szCs w:val="22"/>
        </w:rPr>
        <w:t>с</w:t>
      </w:r>
      <w:r w:rsidRPr="00BA7246">
        <w:rPr>
          <w:sz w:val="22"/>
          <w:szCs w:val="22"/>
        </w:rPr>
        <w:t>новных фондов в т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чение года отражены в табл</w:t>
      </w:r>
      <w:r w:rsidR="007F15F7">
        <w:rPr>
          <w:sz w:val="22"/>
          <w:szCs w:val="22"/>
        </w:rPr>
        <w:t xml:space="preserve">. </w:t>
      </w:r>
      <w:r w:rsidRPr="00BA7246">
        <w:rPr>
          <w:sz w:val="22"/>
          <w:szCs w:val="22"/>
        </w:rPr>
        <w:t>3.</w:t>
      </w:r>
    </w:p>
    <w:p w:rsidR="00BA7246" w:rsidRPr="00BA7246" w:rsidRDefault="00BA7246" w:rsidP="007F15F7">
      <w:pPr>
        <w:ind w:firstLine="429"/>
        <w:jc w:val="right"/>
        <w:rPr>
          <w:sz w:val="22"/>
          <w:szCs w:val="22"/>
        </w:rPr>
      </w:pPr>
      <w:r w:rsidRPr="00BA7246">
        <w:rPr>
          <w:sz w:val="22"/>
          <w:szCs w:val="22"/>
        </w:rPr>
        <w:t>Таблица 3</w:t>
      </w:r>
    </w:p>
    <w:p w:rsidR="00BA7246" w:rsidRPr="00BA7246" w:rsidRDefault="00BA7246" w:rsidP="007F15F7">
      <w:pPr>
        <w:ind w:hanging="22"/>
        <w:jc w:val="center"/>
        <w:rPr>
          <w:sz w:val="22"/>
          <w:szCs w:val="22"/>
        </w:rPr>
      </w:pPr>
      <w:r w:rsidRPr="00BA7246">
        <w:rPr>
          <w:sz w:val="22"/>
          <w:szCs w:val="22"/>
        </w:rPr>
        <w:t>Данные о движении основных фондов</w:t>
      </w:r>
    </w:p>
    <w:tbl>
      <w:tblPr>
        <w:tblStyle w:val="a8"/>
        <w:tblW w:w="0" w:type="auto"/>
        <w:tblLook w:val="01E0"/>
      </w:tblPr>
      <w:tblGrid>
        <w:gridCol w:w="2134"/>
        <w:gridCol w:w="2011"/>
        <w:gridCol w:w="2195"/>
      </w:tblGrid>
      <w:tr w:rsidR="00BA7246" w:rsidRPr="00BA7246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5D0095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На 1-е число месяца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5D0095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Основные фонды, тыс. </w:t>
            </w:r>
            <w:r w:rsidR="00885CF9">
              <w:rPr>
                <w:sz w:val="22"/>
                <w:szCs w:val="22"/>
              </w:rPr>
              <w:t>р.</w:t>
            </w:r>
          </w:p>
        </w:tc>
      </w:tr>
      <w:tr w:rsidR="00BA7246" w:rsidRPr="00BA7246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5D0095">
            <w:pPr>
              <w:ind w:hanging="22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5D0095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Ввод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5D0095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Выбытие</w:t>
            </w:r>
          </w:p>
        </w:tc>
      </w:tr>
      <w:tr w:rsidR="00BA7246" w:rsidRPr="00BA72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марта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9</w:t>
            </w:r>
          </w:p>
        </w:tc>
      </w:tr>
      <w:tr w:rsidR="00BA7246" w:rsidRPr="00BA72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апреля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6</w:t>
            </w:r>
          </w:p>
        </w:tc>
      </w:tr>
      <w:tr w:rsidR="00BA7246" w:rsidRPr="00BA72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8</w:t>
            </w:r>
          </w:p>
        </w:tc>
      </w:tr>
      <w:tr w:rsidR="00BA7246" w:rsidRPr="00BA72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декабря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5D0095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5</w:t>
            </w:r>
          </w:p>
        </w:tc>
      </w:tr>
    </w:tbl>
    <w:p w:rsidR="00A019E2" w:rsidRDefault="00A019E2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Определить:</w:t>
      </w:r>
    </w:p>
    <w:p w:rsidR="00BA7246" w:rsidRPr="00BA7246" w:rsidRDefault="00BA7246" w:rsidP="00A019E2">
      <w:pPr>
        <w:widowControl/>
        <w:numPr>
          <w:ilvl w:val="0"/>
          <w:numId w:val="2"/>
        </w:numPr>
        <w:tabs>
          <w:tab w:val="clear" w:pos="1069"/>
          <w:tab w:val="num" w:pos="737"/>
        </w:tabs>
        <w:autoSpaceDE/>
        <w:autoSpaceDN/>
        <w:adjustRightInd/>
        <w:ind w:left="737" w:hanging="308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среднегодовую стоимость основных производс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венных фондов;</w:t>
      </w:r>
    </w:p>
    <w:p w:rsidR="00BA7246" w:rsidRPr="00BA7246" w:rsidRDefault="00BA7246" w:rsidP="00A019E2">
      <w:pPr>
        <w:widowControl/>
        <w:numPr>
          <w:ilvl w:val="0"/>
          <w:numId w:val="2"/>
        </w:numPr>
        <w:tabs>
          <w:tab w:val="clear" w:pos="1069"/>
          <w:tab w:val="num" w:pos="737"/>
        </w:tabs>
        <w:autoSpaceDE/>
        <w:autoSpaceDN/>
        <w:adjustRightInd/>
        <w:ind w:left="737" w:hanging="308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коэффициент выбытия;</w:t>
      </w:r>
    </w:p>
    <w:p w:rsidR="00BA7246" w:rsidRPr="00BA7246" w:rsidRDefault="00BA7246" w:rsidP="00A019E2">
      <w:pPr>
        <w:widowControl/>
        <w:numPr>
          <w:ilvl w:val="0"/>
          <w:numId w:val="2"/>
        </w:numPr>
        <w:tabs>
          <w:tab w:val="clear" w:pos="1069"/>
          <w:tab w:val="num" w:pos="737"/>
        </w:tabs>
        <w:autoSpaceDE/>
        <w:autoSpaceDN/>
        <w:adjustRightInd/>
        <w:ind w:left="737" w:hanging="308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коэффициент ввода.</w:t>
      </w:r>
    </w:p>
    <w:p w:rsidR="00BA7246" w:rsidRPr="00BA7246" w:rsidRDefault="00BA7246" w:rsidP="00BA7246">
      <w:pPr>
        <w:ind w:firstLine="429"/>
        <w:jc w:val="both"/>
        <w:rPr>
          <w:b/>
          <w:bCs/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13. </w:t>
      </w:r>
      <w:r w:rsidRPr="00BA7246">
        <w:rPr>
          <w:sz w:val="22"/>
          <w:szCs w:val="22"/>
        </w:rPr>
        <w:t>На основании исходных данных, представле</w:t>
      </w:r>
      <w:r w:rsidRPr="00BA7246">
        <w:rPr>
          <w:sz w:val="22"/>
          <w:szCs w:val="22"/>
        </w:rPr>
        <w:t>н</w:t>
      </w:r>
      <w:r w:rsidRPr="00BA7246">
        <w:rPr>
          <w:sz w:val="22"/>
          <w:szCs w:val="22"/>
        </w:rPr>
        <w:t>ных в табл</w:t>
      </w:r>
      <w:r w:rsidR="00F45273">
        <w:rPr>
          <w:sz w:val="22"/>
          <w:szCs w:val="22"/>
        </w:rPr>
        <w:t>.</w:t>
      </w:r>
      <w:r w:rsidRPr="00BA7246">
        <w:rPr>
          <w:sz w:val="22"/>
          <w:szCs w:val="22"/>
        </w:rPr>
        <w:t xml:space="preserve"> 4 и 5</w:t>
      </w:r>
      <w:r w:rsidR="00F45273">
        <w:rPr>
          <w:sz w:val="22"/>
          <w:szCs w:val="22"/>
        </w:rPr>
        <w:t>,</w:t>
      </w:r>
      <w:r w:rsidRPr="00BA7246">
        <w:rPr>
          <w:sz w:val="22"/>
          <w:szCs w:val="22"/>
        </w:rPr>
        <w:t xml:space="preserve"> определите: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1) среднегодовую стоимость основных производственных фондов и стоимость их на конец периода;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2) стоимостные показатели использования основных прои</w:t>
      </w:r>
      <w:r w:rsidRPr="00BA7246">
        <w:rPr>
          <w:sz w:val="22"/>
          <w:szCs w:val="22"/>
        </w:rPr>
        <w:t>з</w:t>
      </w:r>
      <w:r w:rsidRPr="00BA7246">
        <w:rPr>
          <w:sz w:val="22"/>
          <w:szCs w:val="22"/>
        </w:rPr>
        <w:t>водственных фондов (фондоотдачу, фондоемкость, фондо</w:t>
      </w:r>
      <w:r w:rsidR="00F45273">
        <w:rPr>
          <w:sz w:val="22"/>
          <w:szCs w:val="22"/>
        </w:rPr>
        <w:softHyphen/>
      </w:r>
      <w:r w:rsidRPr="00BA7246">
        <w:rPr>
          <w:sz w:val="22"/>
          <w:szCs w:val="22"/>
        </w:rPr>
        <w:t>вооруже</w:t>
      </w:r>
      <w:r w:rsidRPr="00BA7246">
        <w:rPr>
          <w:sz w:val="22"/>
          <w:szCs w:val="22"/>
        </w:rPr>
        <w:t>н</w:t>
      </w:r>
      <w:r w:rsidRPr="00BA7246">
        <w:rPr>
          <w:sz w:val="22"/>
          <w:szCs w:val="22"/>
        </w:rPr>
        <w:t>ность);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3) показатели обновления и выбытия основных производс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венных фондов.</w:t>
      </w:r>
    </w:p>
    <w:p w:rsidR="00BA7246" w:rsidRPr="00BA7246" w:rsidRDefault="00BA7246" w:rsidP="006576C5">
      <w:pPr>
        <w:ind w:firstLine="429"/>
        <w:jc w:val="right"/>
        <w:rPr>
          <w:sz w:val="22"/>
          <w:szCs w:val="22"/>
        </w:rPr>
      </w:pPr>
      <w:r w:rsidRPr="00BA7246">
        <w:rPr>
          <w:sz w:val="22"/>
          <w:szCs w:val="22"/>
        </w:rPr>
        <w:lastRenderedPageBreak/>
        <w:t>Таблица 4</w:t>
      </w:r>
    </w:p>
    <w:p w:rsidR="00BA7246" w:rsidRPr="00BA7246" w:rsidRDefault="00BA7246" w:rsidP="006576C5">
      <w:pPr>
        <w:jc w:val="center"/>
        <w:rPr>
          <w:sz w:val="22"/>
          <w:szCs w:val="22"/>
        </w:rPr>
      </w:pPr>
      <w:r w:rsidRPr="00BA7246">
        <w:rPr>
          <w:sz w:val="22"/>
          <w:szCs w:val="22"/>
        </w:rPr>
        <w:t>Данные о движении основных производственных фо</w:t>
      </w:r>
      <w:r w:rsidRPr="00BA7246">
        <w:rPr>
          <w:sz w:val="22"/>
          <w:szCs w:val="22"/>
        </w:rPr>
        <w:t>н</w:t>
      </w:r>
      <w:r w:rsidRPr="00BA7246">
        <w:rPr>
          <w:sz w:val="22"/>
          <w:szCs w:val="22"/>
        </w:rPr>
        <w:t xml:space="preserve">дов </w:t>
      </w:r>
      <w:r w:rsidR="006576C5">
        <w:rPr>
          <w:sz w:val="22"/>
          <w:szCs w:val="22"/>
        </w:rPr>
        <w:br/>
      </w:r>
      <w:r w:rsidRPr="00BA7246">
        <w:rPr>
          <w:sz w:val="22"/>
          <w:szCs w:val="22"/>
        </w:rPr>
        <w:t>на предприятии</w:t>
      </w:r>
    </w:p>
    <w:tbl>
      <w:tblPr>
        <w:tblStyle w:val="a8"/>
        <w:tblW w:w="0" w:type="auto"/>
        <w:tblLook w:val="01E0"/>
      </w:tblPr>
      <w:tblGrid>
        <w:gridCol w:w="1461"/>
        <w:gridCol w:w="1610"/>
        <w:gridCol w:w="1484"/>
        <w:gridCol w:w="1785"/>
      </w:tblGrid>
      <w:tr w:rsidR="00BA7246" w:rsidRPr="00BA72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3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Месяц </w:t>
            </w:r>
          </w:p>
          <w:p w:rsidR="00BA7246" w:rsidRPr="00BA7246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ввода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3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Стоимость </w:t>
            </w:r>
          </w:p>
          <w:p w:rsidR="00F45273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вводимых </w:t>
            </w:r>
          </w:p>
          <w:p w:rsidR="00F45273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основных </w:t>
            </w:r>
          </w:p>
          <w:p w:rsidR="00F45273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фондов, </w:t>
            </w:r>
          </w:p>
          <w:p w:rsidR="00BA7246" w:rsidRPr="00BA7246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тыс. </w:t>
            </w:r>
            <w:r w:rsidR="00885CF9">
              <w:rPr>
                <w:sz w:val="22"/>
                <w:szCs w:val="22"/>
              </w:rPr>
              <w:t>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3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Месяц </w:t>
            </w:r>
          </w:p>
          <w:p w:rsidR="00BA7246" w:rsidRPr="00BA7246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</w:t>
            </w:r>
            <w:r w:rsidRPr="00BA7246">
              <w:rPr>
                <w:sz w:val="22"/>
                <w:szCs w:val="22"/>
              </w:rPr>
              <w:t>ы</w:t>
            </w:r>
            <w:r w:rsidRPr="00BA7246">
              <w:rPr>
                <w:sz w:val="22"/>
                <w:szCs w:val="22"/>
              </w:rPr>
              <w:t>бытия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73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Стоимость </w:t>
            </w:r>
          </w:p>
          <w:p w:rsidR="00F45273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выбывающих </w:t>
            </w:r>
          </w:p>
          <w:p w:rsidR="00F45273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основных </w:t>
            </w:r>
          </w:p>
          <w:p w:rsidR="00F45273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фо</w:t>
            </w:r>
            <w:r w:rsidRPr="00BA7246">
              <w:rPr>
                <w:sz w:val="22"/>
                <w:szCs w:val="22"/>
              </w:rPr>
              <w:t>н</w:t>
            </w:r>
            <w:r w:rsidRPr="00BA7246">
              <w:rPr>
                <w:sz w:val="22"/>
                <w:szCs w:val="22"/>
              </w:rPr>
              <w:t xml:space="preserve">дов, </w:t>
            </w:r>
          </w:p>
          <w:p w:rsidR="00BA7246" w:rsidRPr="00BA7246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тыс. </w:t>
            </w:r>
            <w:r w:rsidR="00885CF9">
              <w:rPr>
                <w:sz w:val="22"/>
                <w:szCs w:val="22"/>
              </w:rPr>
              <w:t>р.</w:t>
            </w:r>
          </w:p>
        </w:tc>
      </w:tr>
      <w:tr w:rsidR="00BA7246" w:rsidRPr="00BA72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62</w:t>
            </w:r>
          </w:p>
        </w:tc>
      </w:tr>
      <w:tr w:rsidR="00BA7246" w:rsidRPr="00BA72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560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41</w:t>
            </w:r>
          </w:p>
        </w:tc>
      </w:tr>
      <w:tr w:rsidR="00BA7246" w:rsidRPr="00BA72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720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28</w:t>
            </w:r>
          </w:p>
        </w:tc>
      </w:tr>
      <w:tr w:rsidR="00BA7246" w:rsidRPr="00BA72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F45273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32</w:t>
            </w:r>
          </w:p>
        </w:tc>
      </w:tr>
    </w:tbl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6576C5">
      <w:pPr>
        <w:ind w:firstLine="429"/>
        <w:jc w:val="right"/>
        <w:rPr>
          <w:sz w:val="22"/>
          <w:szCs w:val="22"/>
        </w:rPr>
      </w:pPr>
      <w:r w:rsidRPr="00BA7246">
        <w:rPr>
          <w:sz w:val="22"/>
          <w:szCs w:val="22"/>
        </w:rPr>
        <w:t>Таблица 5</w:t>
      </w:r>
    </w:p>
    <w:p w:rsidR="00BA7246" w:rsidRPr="00BA7246" w:rsidRDefault="00BA7246" w:rsidP="006576C5">
      <w:pPr>
        <w:jc w:val="center"/>
        <w:rPr>
          <w:sz w:val="22"/>
          <w:szCs w:val="22"/>
        </w:rPr>
      </w:pPr>
      <w:r w:rsidRPr="00BA7246">
        <w:rPr>
          <w:sz w:val="22"/>
          <w:szCs w:val="22"/>
        </w:rPr>
        <w:t xml:space="preserve">Основные экономические показатели </w:t>
      </w:r>
      <w:r w:rsidR="006576C5">
        <w:rPr>
          <w:sz w:val="22"/>
          <w:szCs w:val="22"/>
        </w:rPr>
        <w:br/>
      </w:r>
      <w:r w:rsidRPr="00BA7246">
        <w:rPr>
          <w:sz w:val="22"/>
          <w:szCs w:val="22"/>
        </w:rPr>
        <w:t>деятельности пре</w:t>
      </w:r>
      <w:r w:rsidRPr="00BA7246">
        <w:rPr>
          <w:sz w:val="22"/>
          <w:szCs w:val="22"/>
        </w:rPr>
        <w:t>д</w:t>
      </w:r>
      <w:r w:rsidRPr="00BA7246">
        <w:rPr>
          <w:sz w:val="22"/>
          <w:szCs w:val="22"/>
        </w:rPr>
        <w:t>приятия</w:t>
      </w:r>
    </w:p>
    <w:tbl>
      <w:tblPr>
        <w:tblStyle w:val="a8"/>
        <w:tblW w:w="0" w:type="auto"/>
        <w:tblLook w:val="01E0"/>
      </w:tblPr>
      <w:tblGrid>
        <w:gridCol w:w="5083"/>
        <w:gridCol w:w="1257"/>
      </w:tblGrid>
      <w:tr w:rsidR="00BA7246" w:rsidRPr="00BA7246"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0026D2" w:rsidRDefault="00BA7246" w:rsidP="000026D2">
            <w:pPr>
              <w:jc w:val="center"/>
              <w:rPr>
                <w:sz w:val="22"/>
                <w:szCs w:val="22"/>
              </w:rPr>
            </w:pPr>
            <w:r w:rsidRPr="000026D2">
              <w:rPr>
                <w:sz w:val="22"/>
                <w:szCs w:val="22"/>
              </w:rPr>
              <w:t>Показатели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0026D2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Значение</w:t>
            </w:r>
          </w:p>
        </w:tc>
      </w:tr>
      <w:tr w:rsidR="00BA7246" w:rsidRPr="00BA7246"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2" w:rsidRDefault="00BA7246" w:rsidP="006576C5">
            <w:pPr>
              <w:jc w:val="both"/>
              <w:rPr>
                <w:sz w:val="22"/>
                <w:szCs w:val="22"/>
              </w:rPr>
            </w:pPr>
            <w:r w:rsidRPr="000026D2">
              <w:rPr>
                <w:sz w:val="22"/>
                <w:szCs w:val="22"/>
              </w:rPr>
              <w:t xml:space="preserve">Стоимость основных фондов на начало года, </w:t>
            </w:r>
          </w:p>
          <w:p w:rsidR="00BA7246" w:rsidRPr="000026D2" w:rsidRDefault="00BA7246" w:rsidP="006576C5">
            <w:pPr>
              <w:jc w:val="both"/>
              <w:rPr>
                <w:sz w:val="22"/>
                <w:szCs w:val="22"/>
              </w:rPr>
            </w:pPr>
            <w:r w:rsidRPr="000026D2">
              <w:rPr>
                <w:sz w:val="22"/>
                <w:szCs w:val="22"/>
              </w:rPr>
              <w:t>т</w:t>
            </w:r>
            <w:r w:rsidR="00885CF9" w:rsidRPr="000026D2">
              <w:rPr>
                <w:sz w:val="22"/>
                <w:szCs w:val="22"/>
              </w:rPr>
              <w:t>ыс</w:t>
            </w:r>
            <w:r w:rsidRPr="000026D2">
              <w:rPr>
                <w:sz w:val="22"/>
                <w:szCs w:val="22"/>
              </w:rPr>
              <w:t xml:space="preserve">. </w:t>
            </w:r>
            <w:r w:rsidR="00885CF9" w:rsidRPr="000026D2">
              <w:rPr>
                <w:sz w:val="22"/>
                <w:szCs w:val="22"/>
              </w:rPr>
              <w:t>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A7246">
            <w:pPr>
              <w:ind w:firstLine="429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3000</w:t>
            </w:r>
          </w:p>
        </w:tc>
      </w:tr>
      <w:tr w:rsidR="00BA7246" w:rsidRPr="00BA7246"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0026D2" w:rsidRDefault="00BA7246" w:rsidP="006576C5">
            <w:pPr>
              <w:jc w:val="both"/>
              <w:rPr>
                <w:sz w:val="22"/>
                <w:szCs w:val="22"/>
              </w:rPr>
            </w:pPr>
            <w:r w:rsidRPr="000026D2">
              <w:rPr>
                <w:sz w:val="22"/>
                <w:szCs w:val="22"/>
              </w:rPr>
              <w:t>Объем СМР, т</w:t>
            </w:r>
            <w:r w:rsidR="00885CF9" w:rsidRPr="000026D2">
              <w:rPr>
                <w:sz w:val="22"/>
                <w:szCs w:val="22"/>
              </w:rPr>
              <w:t>ыс</w:t>
            </w:r>
            <w:r w:rsidRPr="000026D2">
              <w:rPr>
                <w:sz w:val="22"/>
                <w:szCs w:val="22"/>
              </w:rPr>
              <w:t xml:space="preserve">. </w:t>
            </w:r>
            <w:r w:rsidR="00885CF9" w:rsidRPr="000026D2">
              <w:rPr>
                <w:sz w:val="22"/>
                <w:szCs w:val="22"/>
              </w:rPr>
              <w:t>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A7246">
            <w:pPr>
              <w:ind w:firstLine="429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2710</w:t>
            </w:r>
          </w:p>
        </w:tc>
      </w:tr>
      <w:tr w:rsidR="00BA7246" w:rsidRPr="00BA7246"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0026D2" w:rsidRDefault="00BA7246" w:rsidP="006576C5">
            <w:pPr>
              <w:jc w:val="both"/>
              <w:rPr>
                <w:sz w:val="22"/>
                <w:szCs w:val="22"/>
              </w:rPr>
            </w:pPr>
            <w:r w:rsidRPr="000026D2">
              <w:rPr>
                <w:sz w:val="22"/>
                <w:szCs w:val="22"/>
              </w:rPr>
              <w:t>Среднесписочная численность персонала, 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A7246">
            <w:pPr>
              <w:ind w:firstLine="429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142</w:t>
            </w:r>
          </w:p>
        </w:tc>
      </w:tr>
    </w:tbl>
    <w:p w:rsidR="00BA7246" w:rsidRPr="00BA7246" w:rsidRDefault="00BA7246" w:rsidP="00BA7246">
      <w:pPr>
        <w:ind w:firstLine="429"/>
        <w:jc w:val="both"/>
        <w:rPr>
          <w:b/>
          <w:bCs/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14. </w:t>
      </w:r>
      <w:r w:rsidRPr="00BA7246">
        <w:rPr>
          <w:sz w:val="22"/>
          <w:szCs w:val="22"/>
        </w:rPr>
        <w:t xml:space="preserve">Полная первоначальная стоимость станка </w:t>
      </w:r>
      <w:r w:rsidR="000026D2">
        <w:rPr>
          <w:sz w:val="22"/>
          <w:szCs w:val="22"/>
        </w:rPr>
        <w:br/>
      </w:r>
      <w:r w:rsidRPr="00BA7246">
        <w:rPr>
          <w:sz w:val="22"/>
          <w:szCs w:val="22"/>
        </w:rPr>
        <w:t xml:space="preserve">10,2 тыс.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 xml:space="preserve">, срок службы восемь лет. Затраты на модернизацию составляют 2,3 тыс.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 xml:space="preserve">, расходы по демонтажу 0,2 тыс.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>, ост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 xml:space="preserve">точная стоимость станка 0,5 тыс. </w:t>
      </w:r>
      <w:r w:rsidR="00885CF9">
        <w:rPr>
          <w:sz w:val="22"/>
          <w:szCs w:val="22"/>
        </w:rPr>
        <w:t>р.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Определите годовую сумму амортизационных отчислений и но</w:t>
      </w:r>
      <w:r w:rsidRPr="00BA7246">
        <w:rPr>
          <w:sz w:val="22"/>
          <w:szCs w:val="22"/>
        </w:rPr>
        <w:t>р</w:t>
      </w:r>
      <w:r w:rsidRPr="00BA7246">
        <w:rPr>
          <w:sz w:val="22"/>
          <w:szCs w:val="22"/>
        </w:rPr>
        <w:t>му амортизации.</w:t>
      </w:r>
    </w:p>
    <w:p w:rsidR="00BA7246" w:rsidRPr="00BA7246" w:rsidRDefault="00BA7246" w:rsidP="00BA7246">
      <w:pPr>
        <w:ind w:firstLine="429"/>
        <w:jc w:val="both"/>
        <w:rPr>
          <w:b/>
          <w:bCs/>
          <w:sz w:val="22"/>
          <w:szCs w:val="22"/>
        </w:rPr>
      </w:pPr>
    </w:p>
    <w:p w:rsidR="00BA7246" w:rsidRPr="00BA7246" w:rsidRDefault="00BA7246" w:rsidP="00BA7246">
      <w:pPr>
        <w:pStyle w:val="ad"/>
        <w:ind w:firstLine="429"/>
      </w:pPr>
      <w:r w:rsidRPr="00BA7246">
        <w:t>Оборотные средства</w:t>
      </w:r>
      <w:r w:rsidRPr="00BA7246">
        <w:rPr>
          <w:b/>
          <w:bCs/>
          <w:i/>
          <w:iCs/>
        </w:rPr>
        <w:t xml:space="preserve"> </w:t>
      </w:r>
      <w:r w:rsidRPr="00BA7246">
        <w:t>– это денежные средства в распоряж</w:t>
      </w:r>
      <w:r w:rsidRPr="00BA7246">
        <w:t>е</w:t>
      </w:r>
      <w:r w:rsidRPr="00BA7246">
        <w:t>нии строительной организации для образования запасов това</w:t>
      </w:r>
      <w:r w:rsidRPr="00BA7246">
        <w:t>р</w:t>
      </w:r>
      <w:r w:rsidRPr="00BA7246">
        <w:t>но-материальных ценностей, покрытия затрат по незаверше</w:t>
      </w:r>
      <w:r w:rsidRPr="00BA7246">
        <w:t>н</w:t>
      </w:r>
      <w:r w:rsidRPr="00BA7246">
        <w:t xml:space="preserve">ному производству, для обслуживания платежей и др. </w:t>
      </w:r>
    </w:p>
    <w:p w:rsidR="00BA7246" w:rsidRPr="00BA7246" w:rsidRDefault="00BA7246" w:rsidP="00BA7246">
      <w:pPr>
        <w:pStyle w:val="ad"/>
        <w:ind w:firstLine="429"/>
      </w:pPr>
      <w:r w:rsidRPr="00BA7246">
        <w:t>Оборотные средства функционируют только в одном пр</w:t>
      </w:r>
      <w:r w:rsidRPr="00BA7246">
        <w:t>о</w:t>
      </w:r>
      <w:r w:rsidRPr="00BA7246">
        <w:t xml:space="preserve">изводственном цикле и полностью переносят свою стоимость на вновь изготовленный продукт. 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lastRenderedPageBreak/>
        <w:t>Эффективность использования оборотных средств характ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риз</w:t>
      </w:r>
      <w:r w:rsidRPr="00BA7246">
        <w:rPr>
          <w:sz w:val="22"/>
          <w:szCs w:val="22"/>
        </w:rPr>
        <w:t>у</w:t>
      </w:r>
      <w:r w:rsidRPr="00BA7246">
        <w:rPr>
          <w:sz w:val="22"/>
          <w:szCs w:val="22"/>
        </w:rPr>
        <w:t>ется следующими показателями:</w:t>
      </w:r>
    </w:p>
    <w:p w:rsidR="000026D2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Число оборотов: </w:t>
      </w:r>
    </w:p>
    <w:p w:rsidR="00BA7246" w:rsidRPr="00BA7246" w:rsidRDefault="000026D2" w:rsidP="000026D2">
      <w:pPr>
        <w:ind w:firstLine="429"/>
        <w:jc w:val="right"/>
        <w:rPr>
          <w:sz w:val="22"/>
          <w:szCs w:val="22"/>
        </w:rPr>
      </w:pPr>
      <w:r w:rsidRPr="00BA7246">
        <w:rPr>
          <w:position w:val="-28"/>
          <w:sz w:val="22"/>
          <w:szCs w:val="22"/>
          <w:lang w:val="en-US"/>
        </w:rPr>
        <w:object w:dxaOrig="1219" w:dyaOrig="639">
          <v:shape id="_x0000_i1038" type="#_x0000_t75" style="width:61.1pt;height:31.8pt" o:ole="">
            <v:imagedata r:id="rId33" o:title=""/>
          </v:shape>
          <o:OLEObject Type="Embed" ProgID="Equation.DSMT4" ShapeID="_x0000_i1038" DrawAspect="Content" ObjectID="_1385387564" r:id="rId34"/>
        </w:object>
      </w:r>
      <w:r w:rsidR="00BA7246" w:rsidRPr="00BA7246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              </w:t>
      </w:r>
      <w:r w:rsidR="00BA7246" w:rsidRPr="00BA7246">
        <w:rPr>
          <w:sz w:val="22"/>
          <w:szCs w:val="22"/>
        </w:rPr>
        <w:t>(16)</w:t>
      </w:r>
    </w:p>
    <w:p w:rsidR="00BA7246" w:rsidRPr="00BA7246" w:rsidRDefault="00BA7246" w:rsidP="000026D2">
      <w:pPr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где </w:t>
      </w:r>
      <w:r w:rsidRPr="000026D2">
        <w:rPr>
          <w:i/>
          <w:sz w:val="22"/>
          <w:szCs w:val="22"/>
        </w:rPr>
        <w:t>ОСср</w:t>
      </w:r>
      <w:r w:rsidRPr="00BA7246">
        <w:rPr>
          <w:sz w:val="22"/>
          <w:szCs w:val="22"/>
        </w:rPr>
        <w:t xml:space="preserve"> – среднегодовая сумма остатков оборотных средств.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Продолжительность 1 оборота в днях:</w:t>
      </w:r>
    </w:p>
    <w:p w:rsidR="00BA7246" w:rsidRPr="00BA7246" w:rsidRDefault="000026D2" w:rsidP="000026D2">
      <w:pPr>
        <w:tabs>
          <w:tab w:val="left" w:pos="4410"/>
        </w:tabs>
        <w:ind w:firstLine="429"/>
        <w:jc w:val="right"/>
        <w:rPr>
          <w:sz w:val="22"/>
          <w:szCs w:val="22"/>
        </w:rPr>
      </w:pPr>
      <w:r w:rsidRPr="000026D2">
        <w:rPr>
          <w:position w:val="-22"/>
          <w:sz w:val="22"/>
          <w:szCs w:val="22"/>
        </w:rPr>
        <w:object w:dxaOrig="1060" w:dyaOrig="580">
          <v:shape id="_x0000_i1039" type="#_x0000_t75" style="width:52.75pt;height:28.45pt" o:ole="">
            <v:imagedata r:id="rId35" o:title=""/>
          </v:shape>
          <o:OLEObject Type="Embed" ProgID="Equation.DSMT4" ShapeID="_x0000_i1039" DrawAspect="Content" ObjectID="_1385387565" r:id="rId36"/>
        </w:object>
      </w:r>
      <w:r>
        <w:rPr>
          <w:sz w:val="22"/>
          <w:szCs w:val="22"/>
        </w:rPr>
        <w:t xml:space="preserve">.                                    </w:t>
      </w:r>
      <w:r w:rsidR="00BA7246" w:rsidRPr="00BA7246">
        <w:rPr>
          <w:sz w:val="22"/>
          <w:szCs w:val="22"/>
        </w:rPr>
        <w:t>(17)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Коэффициент закрепления оборотных средств:</w:t>
      </w:r>
    </w:p>
    <w:p w:rsidR="00BA7246" w:rsidRPr="00BA7246" w:rsidRDefault="000026D2" w:rsidP="000026D2">
      <w:pPr>
        <w:ind w:firstLine="429"/>
        <w:jc w:val="right"/>
        <w:rPr>
          <w:sz w:val="22"/>
          <w:szCs w:val="22"/>
        </w:rPr>
      </w:pPr>
      <w:r w:rsidRPr="00BA7246">
        <w:rPr>
          <w:position w:val="-24"/>
          <w:sz w:val="22"/>
          <w:szCs w:val="22"/>
        </w:rPr>
        <w:object w:dxaOrig="1540" w:dyaOrig="620">
          <v:shape id="_x0000_i1040" type="#_x0000_t75" style="width:77pt;height:31pt" o:ole="">
            <v:imagedata r:id="rId37" o:title=""/>
          </v:shape>
          <o:OLEObject Type="Embed" ProgID="Equation.DSMT4" ShapeID="_x0000_i1040" DrawAspect="Content" ObjectID="_1385387566" r:id="rId38"/>
        </w:object>
      </w:r>
      <w:r>
        <w:rPr>
          <w:sz w:val="22"/>
          <w:szCs w:val="22"/>
        </w:rPr>
        <w:t xml:space="preserve">.                               </w:t>
      </w:r>
      <w:r w:rsidR="00BA7246" w:rsidRPr="00BA7246">
        <w:rPr>
          <w:sz w:val="22"/>
          <w:szCs w:val="22"/>
        </w:rPr>
        <w:t>(18)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Если имеет место изменение скорости оборачиваемости оборо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ных средств, то рассчитывают: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а) в случае ускорения оборачиваемости суммы высвобо</w:t>
      </w:r>
      <w:r w:rsidRPr="00BA7246">
        <w:rPr>
          <w:sz w:val="22"/>
          <w:szCs w:val="22"/>
        </w:rPr>
        <w:t>ж</w:t>
      </w:r>
      <w:r w:rsidRPr="00BA7246">
        <w:rPr>
          <w:sz w:val="22"/>
          <w:szCs w:val="22"/>
        </w:rPr>
        <w:t>дения средств;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б) в случае замедления сумму дополнительного вовлечения средств.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shd w:val="clear" w:color="auto" w:fill="FFFFFF"/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15. </w:t>
      </w:r>
      <w:r w:rsidRPr="00BA7246">
        <w:rPr>
          <w:sz w:val="22"/>
          <w:szCs w:val="22"/>
        </w:rPr>
        <w:t>На основании исходных данных (табл</w:t>
      </w:r>
      <w:r w:rsidR="00A76067">
        <w:rPr>
          <w:sz w:val="22"/>
          <w:szCs w:val="22"/>
        </w:rPr>
        <w:t>.</w:t>
      </w:r>
      <w:r w:rsidRPr="00BA7246">
        <w:rPr>
          <w:sz w:val="22"/>
          <w:szCs w:val="22"/>
        </w:rPr>
        <w:t xml:space="preserve"> 6) о де</w:t>
      </w:r>
      <w:r w:rsidRPr="00BA7246">
        <w:rPr>
          <w:sz w:val="22"/>
          <w:szCs w:val="22"/>
        </w:rPr>
        <w:t>я</w:t>
      </w:r>
      <w:r w:rsidRPr="00BA7246">
        <w:rPr>
          <w:sz w:val="22"/>
          <w:szCs w:val="22"/>
        </w:rPr>
        <w:t>тельности предприятия в текущем и изменений в плановом году определите: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1) коэффициент оборачиваемости и загрузки оборотных средств, время одного оборота в днях в текущем году;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2) коэффициент оборачиваемости и загрузки оборотных средств и их величину в плановом году;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3) условное высвобождение оборотных средств в резул</w:t>
      </w:r>
      <w:r w:rsidRPr="00BA7246">
        <w:rPr>
          <w:sz w:val="22"/>
          <w:szCs w:val="22"/>
        </w:rPr>
        <w:t>ь</w:t>
      </w:r>
      <w:r w:rsidRPr="00BA7246">
        <w:rPr>
          <w:sz w:val="22"/>
          <w:szCs w:val="22"/>
        </w:rPr>
        <w:t>тате с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кращения длительности одного оборота оборотных средств;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4) прирост товарной продукции в результате ускорения обор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чиваемости оборотных средств.</w:t>
      </w:r>
    </w:p>
    <w:p w:rsidR="00BA7246" w:rsidRPr="00BA7246" w:rsidRDefault="00A76067" w:rsidP="00A76067">
      <w:pPr>
        <w:ind w:firstLine="42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A7246" w:rsidRPr="00BA7246">
        <w:rPr>
          <w:sz w:val="22"/>
          <w:szCs w:val="22"/>
        </w:rPr>
        <w:lastRenderedPageBreak/>
        <w:t>Таблица 6</w:t>
      </w:r>
    </w:p>
    <w:p w:rsidR="00BA7246" w:rsidRPr="00BA7246" w:rsidRDefault="00BA7246" w:rsidP="00A76067">
      <w:pPr>
        <w:ind w:hanging="11"/>
        <w:jc w:val="center"/>
        <w:rPr>
          <w:sz w:val="22"/>
          <w:szCs w:val="22"/>
        </w:rPr>
      </w:pPr>
      <w:r w:rsidRPr="00BA7246">
        <w:rPr>
          <w:sz w:val="22"/>
          <w:szCs w:val="22"/>
        </w:rPr>
        <w:t>Исходные данные о деятельности предприятия</w:t>
      </w:r>
    </w:p>
    <w:tbl>
      <w:tblPr>
        <w:tblStyle w:val="a8"/>
        <w:tblW w:w="0" w:type="auto"/>
        <w:tblLook w:val="01E0"/>
      </w:tblPr>
      <w:tblGrid>
        <w:gridCol w:w="4273"/>
        <w:gridCol w:w="1095"/>
        <w:gridCol w:w="972"/>
      </w:tblGrid>
      <w:tr w:rsidR="00BA7246" w:rsidRPr="00BA7246">
        <w:tc>
          <w:tcPr>
            <w:tcW w:w="6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15AC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Показатели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15AC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Значение</w:t>
            </w:r>
          </w:p>
        </w:tc>
      </w:tr>
      <w:tr w:rsidR="00BA7246" w:rsidRPr="00BA7246">
        <w:tc>
          <w:tcPr>
            <w:tcW w:w="6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1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15AC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Отч</w:t>
            </w:r>
            <w:r w:rsidR="008215AC">
              <w:rPr>
                <w:sz w:val="22"/>
                <w:szCs w:val="22"/>
              </w:rPr>
              <w:t>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15AC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План</w:t>
            </w:r>
          </w:p>
        </w:tc>
      </w:tr>
      <w:tr w:rsidR="00BA7246" w:rsidRPr="00BA7246"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15AC">
            <w:pPr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Объем СМР, тыс. </w:t>
            </w:r>
            <w:r w:rsidR="00885CF9">
              <w:rPr>
                <w:sz w:val="22"/>
                <w:szCs w:val="22"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027C66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2600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027C66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2900</w:t>
            </w:r>
          </w:p>
        </w:tc>
      </w:tr>
      <w:tr w:rsidR="00BA7246" w:rsidRPr="00BA7246"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C" w:rsidRDefault="00BA7246" w:rsidP="008215AC">
            <w:pPr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Среднегодовые остатки оборо</w:t>
            </w:r>
            <w:r w:rsidRPr="00BA7246">
              <w:rPr>
                <w:sz w:val="22"/>
                <w:szCs w:val="22"/>
              </w:rPr>
              <w:t>т</w:t>
            </w:r>
            <w:r w:rsidRPr="00BA7246">
              <w:rPr>
                <w:sz w:val="22"/>
                <w:szCs w:val="22"/>
              </w:rPr>
              <w:t xml:space="preserve">ных </w:t>
            </w:r>
          </w:p>
          <w:p w:rsidR="00BA7246" w:rsidRPr="00BA7246" w:rsidRDefault="00BA7246" w:rsidP="008215AC">
            <w:pPr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средств, тыс. </w:t>
            </w:r>
            <w:r w:rsidR="00885CF9">
              <w:rPr>
                <w:sz w:val="22"/>
                <w:szCs w:val="22"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027C66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027C66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240</w:t>
            </w:r>
          </w:p>
        </w:tc>
      </w:tr>
      <w:tr w:rsidR="00BA7246" w:rsidRPr="00BA7246"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C" w:rsidRDefault="00BA7246" w:rsidP="008215AC">
            <w:pPr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Планируемое сокращение времени </w:t>
            </w:r>
          </w:p>
          <w:p w:rsidR="00BA7246" w:rsidRPr="00BA7246" w:rsidRDefault="00BA7246" w:rsidP="008215AC">
            <w:pPr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одного об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>рота, 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027C66" w:rsidP="00027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027C66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</w:t>
            </w:r>
          </w:p>
        </w:tc>
      </w:tr>
    </w:tbl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16. </w:t>
      </w:r>
      <w:r w:rsidRPr="00BA7246">
        <w:rPr>
          <w:sz w:val="22"/>
          <w:szCs w:val="22"/>
        </w:rPr>
        <w:t>На основе исходных данных о деятельности двух фирм, являющихся конкурентами на рынке, в 1 квартале и планируемых изменений во 2 квартале определите, какая из фирм эффективнее использ</w:t>
      </w:r>
      <w:r w:rsidRPr="00BA7246">
        <w:rPr>
          <w:sz w:val="22"/>
          <w:szCs w:val="22"/>
        </w:rPr>
        <w:t>у</w:t>
      </w:r>
      <w:r w:rsidRPr="00BA7246">
        <w:rPr>
          <w:sz w:val="22"/>
          <w:szCs w:val="22"/>
        </w:rPr>
        <w:t>ет оборотные средства.</w:t>
      </w:r>
    </w:p>
    <w:p w:rsidR="00BA7246" w:rsidRPr="00BA7246" w:rsidRDefault="00BA7246" w:rsidP="008215AC">
      <w:pPr>
        <w:ind w:firstLine="429"/>
        <w:jc w:val="right"/>
        <w:rPr>
          <w:sz w:val="22"/>
          <w:szCs w:val="22"/>
        </w:rPr>
      </w:pPr>
      <w:r w:rsidRPr="00BA7246">
        <w:rPr>
          <w:sz w:val="22"/>
          <w:szCs w:val="22"/>
        </w:rPr>
        <w:t>Таблица 7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Исходные данные о деятельности предприятия</w:t>
      </w:r>
    </w:p>
    <w:tbl>
      <w:tblPr>
        <w:tblStyle w:val="a8"/>
        <w:tblW w:w="5000" w:type="pct"/>
        <w:tblLook w:val="01E0"/>
      </w:tblPr>
      <w:tblGrid>
        <w:gridCol w:w="3836"/>
        <w:gridCol w:w="1252"/>
        <w:gridCol w:w="1252"/>
      </w:tblGrid>
      <w:tr w:rsidR="00BA7246" w:rsidRPr="00BA7246">
        <w:trPr>
          <w:trHeight w:val="66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15AC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Показатель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15AC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Фирма 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15AC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Фирма Б</w:t>
            </w:r>
          </w:p>
        </w:tc>
      </w:tr>
      <w:tr w:rsidR="00BA7246" w:rsidRPr="00BA7246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15AC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1. Объем СМР, тыс. </w:t>
            </w:r>
            <w:r w:rsidR="00885CF9">
              <w:rPr>
                <w:sz w:val="22"/>
                <w:szCs w:val="22"/>
              </w:rPr>
              <w:t>р.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027C66">
            <w:pPr>
              <w:jc w:val="center"/>
              <w:rPr>
                <w:sz w:val="22"/>
                <w:szCs w:val="22"/>
                <w:lang w:val="en-US"/>
              </w:rPr>
            </w:pPr>
            <w:r w:rsidRPr="00BA7246">
              <w:rPr>
                <w:sz w:val="22"/>
                <w:szCs w:val="22"/>
              </w:rPr>
              <w:t>2560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027C66">
            <w:pPr>
              <w:jc w:val="center"/>
              <w:rPr>
                <w:sz w:val="22"/>
                <w:szCs w:val="22"/>
                <w:lang w:val="en-US"/>
              </w:rPr>
            </w:pPr>
            <w:r w:rsidRPr="00BA7246">
              <w:rPr>
                <w:sz w:val="22"/>
                <w:szCs w:val="22"/>
                <w:lang w:val="en-US"/>
              </w:rPr>
              <w:t>2730</w:t>
            </w:r>
          </w:p>
        </w:tc>
      </w:tr>
      <w:tr w:rsidR="00BA7246" w:rsidRPr="00BA7246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7" w:rsidRDefault="00BA7246" w:rsidP="008215AC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2. Среднеквартальные остатки </w:t>
            </w:r>
          </w:p>
          <w:p w:rsidR="00BA7246" w:rsidRPr="00BA7246" w:rsidRDefault="00BA7246" w:rsidP="008215AC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об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 xml:space="preserve">ротных средств (ОС), тыс. </w:t>
            </w:r>
            <w:r w:rsidR="00885CF9">
              <w:rPr>
                <w:sz w:val="22"/>
                <w:szCs w:val="22"/>
              </w:rPr>
              <w:t>р.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027C66">
            <w:pPr>
              <w:jc w:val="center"/>
              <w:rPr>
                <w:sz w:val="22"/>
                <w:szCs w:val="22"/>
                <w:lang w:val="en-US"/>
              </w:rPr>
            </w:pPr>
            <w:r w:rsidRPr="00BA7246">
              <w:rPr>
                <w:sz w:val="22"/>
                <w:szCs w:val="22"/>
                <w:lang w:val="en-US"/>
              </w:rPr>
              <w:t>238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027C66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  <w:lang w:val="en-US"/>
              </w:rPr>
              <w:t>300</w:t>
            </w:r>
          </w:p>
        </w:tc>
      </w:tr>
      <w:tr w:rsidR="00BA7246" w:rsidRPr="00BA7246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7" w:rsidRDefault="00BA7246" w:rsidP="008215AC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3. Планируемый прирост объема </w:t>
            </w:r>
          </w:p>
          <w:p w:rsidR="00BA7246" w:rsidRPr="00BA7246" w:rsidRDefault="00BA7246" w:rsidP="008215AC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СМР во 2 квартале, %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027C66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6,7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027C66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9,1</w:t>
            </w:r>
          </w:p>
        </w:tc>
      </w:tr>
      <w:tr w:rsidR="00BA7246" w:rsidRPr="00BA7246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7" w:rsidRDefault="00BA7246" w:rsidP="008215AC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4. Сокращение времени одного </w:t>
            </w:r>
          </w:p>
          <w:p w:rsidR="00BA7246" w:rsidRPr="00BA7246" w:rsidRDefault="00BA7246" w:rsidP="008215AC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оборота об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>ротных средств (Д)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027C66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027C66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</w:t>
            </w:r>
          </w:p>
        </w:tc>
      </w:tr>
    </w:tbl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17. </w:t>
      </w:r>
      <w:r w:rsidRPr="00BA7246">
        <w:rPr>
          <w:sz w:val="22"/>
          <w:szCs w:val="22"/>
        </w:rPr>
        <w:t xml:space="preserve">В первом квартале предприятие выполнило СМР на 21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>, среднегодовые остатки оборотных средств сост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 xml:space="preserve">вили 2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 xml:space="preserve"> Во втором квартале объем реализации увел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чится на 10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, а время одного оборота оборотных средств будет с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кращено на один день. Определите сл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дующее: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а) коэффициент оборачиваемости оборотных средств и дл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тельность одного оборота в днях в первом квартале;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б) коэффициент оборачиваемости оборотных средств и их абсолютную величину во втором квартале;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в) высвобождение оборотных средств в результате сокр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щения длительности одного оборота средств.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lastRenderedPageBreak/>
        <w:t xml:space="preserve">Задача 18. </w:t>
      </w:r>
      <w:r w:rsidRPr="00BA7246">
        <w:rPr>
          <w:sz w:val="22"/>
          <w:szCs w:val="22"/>
        </w:rPr>
        <w:t>Провести анализ оборачиваемости оборотных средств. Рассчитать сумму средств</w:t>
      </w:r>
      <w:r w:rsidR="00C27760">
        <w:rPr>
          <w:sz w:val="22"/>
          <w:szCs w:val="22"/>
        </w:rPr>
        <w:t>,</w:t>
      </w:r>
      <w:r w:rsidRPr="00BA7246">
        <w:rPr>
          <w:sz w:val="22"/>
          <w:szCs w:val="22"/>
        </w:rPr>
        <w:t xml:space="preserve"> высвободившихся (дополн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тельно вовлеченных) в результате ускорения (замедления) об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рачиваемости средств.</w:t>
      </w:r>
    </w:p>
    <w:p w:rsidR="00BA7246" w:rsidRPr="00BA7246" w:rsidRDefault="00BA7246" w:rsidP="00AD1977">
      <w:pPr>
        <w:ind w:firstLine="429"/>
        <w:jc w:val="right"/>
        <w:rPr>
          <w:sz w:val="22"/>
          <w:szCs w:val="22"/>
        </w:rPr>
      </w:pPr>
      <w:r w:rsidRPr="00BA7246">
        <w:rPr>
          <w:sz w:val="22"/>
          <w:szCs w:val="22"/>
        </w:rPr>
        <w:t>Таблица 8</w:t>
      </w:r>
    </w:p>
    <w:p w:rsidR="00BA7246" w:rsidRPr="00BA7246" w:rsidRDefault="00BA7246" w:rsidP="00AD1977">
      <w:pPr>
        <w:ind w:hanging="22"/>
        <w:jc w:val="center"/>
        <w:rPr>
          <w:sz w:val="22"/>
          <w:szCs w:val="22"/>
        </w:rPr>
      </w:pPr>
      <w:r w:rsidRPr="00BA7246">
        <w:rPr>
          <w:sz w:val="22"/>
          <w:szCs w:val="22"/>
        </w:rPr>
        <w:t>Исходные данные о деятельности предприятия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3"/>
        <w:gridCol w:w="1082"/>
        <w:gridCol w:w="1075"/>
      </w:tblGrid>
      <w:tr w:rsidR="00BA7246" w:rsidRPr="00BA7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AD1977">
            <w:pPr>
              <w:ind w:hanging="7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Показатели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AD1977">
            <w:pPr>
              <w:ind w:hanging="7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План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AD1977">
            <w:pPr>
              <w:ind w:hanging="7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Отчет</w:t>
            </w:r>
          </w:p>
        </w:tc>
      </w:tr>
      <w:tr w:rsidR="00BA7246" w:rsidRPr="00BA7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A269BC" w:rsidRDefault="00BA7246" w:rsidP="00AD1977">
            <w:pPr>
              <w:ind w:hanging="7"/>
              <w:jc w:val="both"/>
              <w:rPr>
                <w:sz w:val="22"/>
                <w:szCs w:val="22"/>
              </w:rPr>
            </w:pPr>
            <w:r w:rsidRPr="00A269BC">
              <w:rPr>
                <w:sz w:val="22"/>
                <w:szCs w:val="22"/>
              </w:rPr>
              <w:t xml:space="preserve">1. Выручка от реализации, тыс. </w:t>
            </w:r>
            <w:r w:rsidR="00885CF9" w:rsidRPr="00A269BC">
              <w:rPr>
                <w:sz w:val="22"/>
                <w:szCs w:val="22"/>
              </w:rPr>
              <w:t>р.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246" w:rsidRPr="00BA7246" w:rsidRDefault="00BA7246" w:rsidP="00AD1977">
            <w:pPr>
              <w:ind w:hanging="7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99</w:t>
            </w:r>
            <w:r w:rsidR="006D0A4C">
              <w:rPr>
                <w:sz w:val="22"/>
                <w:szCs w:val="22"/>
              </w:rPr>
              <w:t xml:space="preserve"> </w:t>
            </w:r>
            <w:r w:rsidRPr="00BA7246">
              <w:rPr>
                <w:sz w:val="22"/>
                <w:szCs w:val="22"/>
              </w:rPr>
              <w:t>300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246" w:rsidRPr="00BA7246" w:rsidRDefault="00BA7246" w:rsidP="00AD1977">
            <w:pPr>
              <w:ind w:hanging="7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120</w:t>
            </w:r>
            <w:r w:rsidR="006D0A4C">
              <w:rPr>
                <w:sz w:val="22"/>
                <w:szCs w:val="22"/>
              </w:rPr>
              <w:t xml:space="preserve"> </w:t>
            </w:r>
            <w:r w:rsidRPr="00BA7246">
              <w:rPr>
                <w:sz w:val="22"/>
                <w:szCs w:val="22"/>
              </w:rPr>
              <w:t>000</w:t>
            </w:r>
          </w:p>
        </w:tc>
      </w:tr>
      <w:tr w:rsidR="00BA7246" w:rsidRPr="00BA7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C" w:rsidRDefault="00BA7246" w:rsidP="00AD1977">
            <w:pPr>
              <w:ind w:hanging="7"/>
              <w:jc w:val="both"/>
              <w:rPr>
                <w:sz w:val="22"/>
                <w:szCs w:val="22"/>
              </w:rPr>
            </w:pPr>
            <w:r w:rsidRPr="00A269BC">
              <w:rPr>
                <w:sz w:val="22"/>
                <w:szCs w:val="22"/>
              </w:rPr>
              <w:t xml:space="preserve">2. Средние остатки оборотных средств, </w:t>
            </w:r>
          </w:p>
          <w:p w:rsidR="00BA7246" w:rsidRPr="00A269BC" w:rsidRDefault="00BA7246" w:rsidP="00AD1977">
            <w:pPr>
              <w:ind w:hanging="7"/>
              <w:jc w:val="both"/>
              <w:rPr>
                <w:sz w:val="22"/>
                <w:szCs w:val="22"/>
              </w:rPr>
            </w:pPr>
            <w:r w:rsidRPr="00A269BC">
              <w:rPr>
                <w:sz w:val="22"/>
                <w:szCs w:val="22"/>
              </w:rPr>
              <w:t xml:space="preserve">тыс. </w:t>
            </w:r>
            <w:r w:rsidR="00885CF9" w:rsidRPr="00A269BC">
              <w:rPr>
                <w:sz w:val="22"/>
                <w:szCs w:val="22"/>
              </w:rPr>
              <w:t>р.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246" w:rsidRPr="00BA7246" w:rsidRDefault="00BA7246" w:rsidP="00AD1977">
            <w:pPr>
              <w:ind w:hanging="7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30</w:t>
            </w:r>
            <w:r w:rsidR="006D0A4C">
              <w:rPr>
                <w:sz w:val="22"/>
                <w:szCs w:val="22"/>
              </w:rPr>
              <w:t xml:space="preserve"> </w:t>
            </w:r>
            <w:r w:rsidRPr="00BA7246">
              <w:rPr>
                <w:sz w:val="22"/>
                <w:szCs w:val="22"/>
              </w:rPr>
              <w:t>000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246" w:rsidRPr="00BA7246" w:rsidRDefault="00BA7246" w:rsidP="00AD1977">
            <w:pPr>
              <w:ind w:hanging="7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29</w:t>
            </w:r>
            <w:r w:rsidR="006D0A4C">
              <w:rPr>
                <w:sz w:val="22"/>
                <w:szCs w:val="22"/>
              </w:rPr>
              <w:t xml:space="preserve"> </w:t>
            </w:r>
            <w:r w:rsidRPr="00BA7246">
              <w:rPr>
                <w:sz w:val="22"/>
                <w:szCs w:val="22"/>
              </w:rPr>
              <w:t>000</w:t>
            </w:r>
          </w:p>
        </w:tc>
      </w:tr>
      <w:tr w:rsidR="00BA7246" w:rsidRPr="00BA7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A269BC" w:rsidRDefault="00BA7246" w:rsidP="00AD1977">
            <w:pPr>
              <w:ind w:hanging="7"/>
              <w:jc w:val="both"/>
              <w:rPr>
                <w:sz w:val="22"/>
                <w:szCs w:val="22"/>
              </w:rPr>
            </w:pPr>
            <w:r w:rsidRPr="00A269BC">
              <w:rPr>
                <w:sz w:val="22"/>
                <w:szCs w:val="22"/>
              </w:rPr>
              <w:t>3. Число рабочих дней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246" w:rsidRPr="00BA7246" w:rsidRDefault="00BA7246" w:rsidP="00AD1977">
            <w:pPr>
              <w:ind w:hanging="7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240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246" w:rsidRPr="00BA7246" w:rsidRDefault="00BA7246" w:rsidP="00AD1977">
            <w:pPr>
              <w:ind w:hanging="7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235</w:t>
            </w:r>
          </w:p>
        </w:tc>
      </w:tr>
    </w:tbl>
    <w:p w:rsidR="00BA7246" w:rsidRPr="00BA7246" w:rsidRDefault="00BA7246" w:rsidP="00BA7246">
      <w:pPr>
        <w:ind w:firstLine="429"/>
        <w:jc w:val="both"/>
        <w:rPr>
          <w:b/>
          <w:bCs/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Рабочее время </w:t>
      </w:r>
      <w:r w:rsidR="006D0A4C">
        <w:rPr>
          <w:sz w:val="22"/>
          <w:szCs w:val="22"/>
        </w:rPr>
        <w:t>–</w:t>
      </w:r>
      <w:r w:rsidRPr="00BA7246">
        <w:rPr>
          <w:sz w:val="22"/>
          <w:szCs w:val="22"/>
        </w:rPr>
        <w:t xml:space="preserve"> это установленная законодательством пр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до</w:t>
      </w:r>
      <w:r w:rsidRPr="00BA7246">
        <w:rPr>
          <w:sz w:val="22"/>
          <w:szCs w:val="22"/>
        </w:rPr>
        <w:t>л</w:t>
      </w:r>
      <w:r w:rsidRPr="00BA7246">
        <w:rPr>
          <w:sz w:val="22"/>
          <w:szCs w:val="22"/>
        </w:rPr>
        <w:t>жительность рабочего дня, рабочей недели. Для производств с нормальными условиями труда оно составляет 8 ч при 40-часовой рабочей неделе с двумя выходными днями. Вместе с тем под рабочим временем понимается период, в течение кот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рого рабо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ник находится на предприятии в связи с выполняемой им раб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 xml:space="preserve">той. 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Под производительностью труда понимается результати</w:t>
      </w:r>
      <w:r w:rsidRPr="00BA7246">
        <w:rPr>
          <w:sz w:val="22"/>
          <w:szCs w:val="22"/>
        </w:rPr>
        <w:t>в</w:t>
      </w:r>
      <w:r w:rsidRPr="00BA7246">
        <w:rPr>
          <w:sz w:val="22"/>
          <w:szCs w:val="22"/>
        </w:rPr>
        <w:t>ность конкретного живого труда, эффективность целесообра</w:t>
      </w:r>
      <w:r w:rsidRPr="00BA7246">
        <w:rPr>
          <w:sz w:val="22"/>
          <w:szCs w:val="22"/>
        </w:rPr>
        <w:t>з</w:t>
      </w:r>
      <w:r w:rsidRPr="00BA7246">
        <w:rPr>
          <w:sz w:val="22"/>
          <w:szCs w:val="22"/>
        </w:rPr>
        <w:t>ной производительной деятельности по созданию продукта в т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 xml:space="preserve">чение определенного промежутка времени. </w:t>
      </w: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Проверка обеспеченности предприятия персоналом:</w:t>
      </w: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а) всего персоналом:</w:t>
      </w:r>
    </w:p>
    <w:p w:rsidR="00BA7246" w:rsidRPr="00BA7246" w:rsidRDefault="00A269BC" w:rsidP="00A269BC">
      <w:pPr>
        <w:tabs>
          <w:tab w:val="left" w:pos="1080"/>
        </w:tabs>
        <w:spacing w:before="120" w:after="120"/>
        <w:ind w:firstLine="431"/>
        <w:jc w:val="right"/>
        <w:rPr>
          <w:sz w:val="22"/>
          <w:szCs w:val="22"/>
        </w:rPr>
      </w:pPr>
      <w:r w:rsidRPr="00A269BC">
        <w:rPr>
          <w:position w:val="-10"/>
          <w:sz w:val="22"/>
          <w:szCs w:val="22"/>
        </w:rPr>
        <w:object w:dxaOrig="1980" w:dyaOrig="300">
          <v:shape id="_x0000_i1041" type="#_x0000_t75" style="width:102.15pt;height:15.05pt" o:ole="">
            <v:imagedata r:id="rId39" o:title=""/>
          </v:shape>
          <o:OLEObject Type="Embed" ProgID="Equation.DSMT4" ShapeID="_x0000_i1041" DrawAspect="Content" ObjectID="_1385387567" r:id="rId40"/>
        </w:object>
      </w:r>
      <w:r w:rsidR="00BA7246" w:rsidRPr="00BA7246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        </w:t>
      </w:r>
      <w:r w:rsidR="00BA7246" w:rsidRPr="00BA7246">
        <w:rPr>
          <w:sz w:val="22"/>
          <w:szCs w:val="22"/>
        </w:rPr>
        <w:t>(19)</w:t>
      </w:r>
    </w:p>
    <w:p w:rsidR="00BA7246" w:rsidRPr="00BA7246" w:rsidRDefault="00BA7246" w:rsidP="00A269BC">
      <w:pPr>
        <w:tabs>
          <w:tab w:val="left" w:pos="1080"/>
        </w:tabs>
        <w:ind w:left="418" w:hanging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где </w:t>
      </w:r>
      <w:r w:rsidRPr="00A269BC">
        <w:rPr>
          <w:i/>
          <w:sz w:val="22"/>
          <w:szCs w:val="22"/>
        </w:rPr>
        <w:t>Чп</w:t>
      </w:r>
      <w:r w:rsidRPr="00BA7246">
        <w:rPr>
          <w:sz w:val="22"/>
          <w:szCs w:val="22"/>
        </w:rPr>
        <w:t xml:space="preserve"> – среднесписочная численность работников пре</w:t>
      </w:r>
      <w:r w:rsidRPr="00BA7246">
        <w:rPr>
          <w:sz w:val="22"/>
          <w:szCs w:val="22"/>
        </w:rPr>
        <w:t>д</w:t>
      </w:r>
      <w:r w:rsidRPr="00BA7246">
        <w:rPr>
          <w:sz w:val="22"/>
          <w:szCs w:val="22"/>
        </w:rPr>
        <w:t>приятия</w:t>
      </w:r>
      <w:r w:rsidR="00C27760">
        <w:rPr>
          <w:sz w:val="22"/>
          <w:szCs w:val="22"/>
        </w:rPr>
        <w:t>;</w:t>
      </w: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б) в том числе рабочими – абсолютная обеспеченность:</w:t>
      </w:r>
    </w:p>
    <w:p w:rsidR="00BA7246" w:rsidRPr="00BA7246" w:rsidRDefault="00A269BC" w:rsidP="00A269BC">
      <w:pPr>
        <w:tabs>
          <w:tab w:val="left" w:pos="1080"/>
        </w:tabs>
        <w:spacing w:before="120" w:after="120"/>
        <w:ind w:firstLine="431"/>
        <w:jc w:val="right"/>
        <w:rPr>
          <w:sz w:val="22"/>
          <w:szCs w:val="22"/>
        </w:rPr>
      </w:pPr>
      <w:r w:rsidRPr="00BA7246">
        <w:rPr>
          <w:position w:val="-10"/>
          <w:sz w:val="22"/>
          <w:szCs w:val="22"/>
        </w:rPr>
        <w:object w:dxaOrig="2720" w:dyaOrig="300">
          <v:shape id="_x0000_i1042" type="#_x0000_t75" style="width:135.65pt;height:15.05pt" o:ole="">
            <v:imagedata r:id="rId41" o:title=""/>
          </v:shape>
          <o:OLEObject Type="Embed" ProgID="Equation.DSMT4" ShapeID="_x0000_i1042" DrawAspect="Content" ObjectID="_1385387568" r:id="rId42"/>
        </w:object>
      </w:r>
      <w:r w:rsidR="00BA7246" w:rsidRPr="00BA7246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</w:t>
      </w:r>
      <w:r w:rsidR="00BA7246" w:rsidRPr="00BA7246">
        <w:rPr>
          <w:sz w:val="22"/>
          <w:szCs w:val="22"/>
        </w:rPr>
        <w:t>(20)</w:t>
      </w:r>
    </w:p>
    <w:p w:rsidR="00BA7246" w:rsidRPr="00BA7246" w:rsidRDefault="00BA7246" w:rsidP="00A269BC">
      <w:pPr>
        <w:tabs>
          <w:tab w:val="left" w:pos="1080"/>
        </w:tabs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где </w:t>
      </w:r>
      <w:r w:rsidRPr="00A269BC">
        <w:rPr>
          <w:i/>
          <w:sz w:val="22"/>
          <w:szCs w:val="22"/>
        </w:rPr>
        <w:t>Чраб</w:t>
      </w:r>
      <w:r w:rsidRPr="00BA7246">
        <w:rPr>
          <w:sz w:val="22"/>
          <w:szCs w:val="22"/>
        </w:rPr>
        <w:t xml:space="preserve"> – среднесписочная численность рабочих предпр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ятия.</w:t>
      </w:r>
    </w:p>
    <w:p w:rsidR="00A269BC" w:rsidRDefault="00A269BC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</w:p>
    <w:p w:rsidR="00A269BC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Проверка структуры персонала проводится по следующей сх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ме:</w:t>
      </w:r>
    </w:p>
    <w:p w:rsidR="00A269BC" w:rsidRDefault="00A269BC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</w:p>
    <w:tbl>
      <w:tblPr>
        <w:tblStyle w:val="a8"/>
        <w:tblW w:w="6424" w:type="dxa"/>
        <w:tblLayout w:type="fixed"/>
        <w:tblLook w:val="01E0"/>
      </w:tblPr>
      <w:tblGrid>
        <w:gridCol w:w="1824"/>
        <w:gridCol w:w="1200"/>
        <w:gridCol w:w="944"/>
        <w:gridCol w:w="808"/>
        <w:gridCol w:w="798"/>
        <w:gridCol w:w="850"/>
      </w:tblGrid>
      <w:tr w:rsidR="00BA7246" w:rsidRPr="00D2681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A269BC" w:rsidP="00D26815">
            <w:pPr>
              <w:jc w:val="center"/>
            </w:pPr>
            <w:r w:rsidRPr="00D26815">
              <w:br w:type="page"/>
            </w:r>
            <w:r w:rsidR="00BA7246" w:rsidRPr="00D26815">
              <w:t>Показатели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jc w:val="center"/>
            </w:pPr>
            <w:r w:rsidRPr="00D26815">
              <w:t>План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jc w:val="center"/>
            </w:pPr>
            <w:r w:rsidRPr="00D26815">
              <w:t>Отчет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jc w:val="center"/>
            </w:pPr>
            <w:r w:rsidRPr="00D26815">
              <w:t>Удельный вес</w:t>
            </w:r>
            <w:r w:rsidR="00D26815">
              <w:t>,</w:t>
            </w:r>
            <w:r w:rsidRPr="00D26815"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</w:pPr>
            <w:r w:rsidRPr="00D26815">
              <w:t>Откл</w:t>
            </w:r>
            <w:r w:rsidR="00D26815">
              <w:t>о</w:t>
            </w:r>
            <w:r w:rsidR="00D26815">
              <w:t>нения,</w:t>
            </w:r>
            <w:r w:rsidR="00E15A1A" w:rsidRPr="00D26815">
              <w:t xml:space="preserve"> %</w:t>
            </w:r>
          </w:p>
        </w:tc>
      </w:tr>
      <w:tr w:rsidR="00BA7246" w:rsidRPr="00D2681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15" w:rsidRPr="00D26815" w:rsidRDefault="00BA7246" w:rsidP="00D26815">
            <w:pPr>
              <w:ind w:right="-97"/>
            </w:pPr>
            <w:r w:rsidRPr="00D26815">
              <w:t xml:space="preserve">Среднесписочная численность </w:t>
            </w:r>
          </w:p>
          <w:p w:rsidR="00BA7246" w:rsidRPr="00D26815" w:rsidRDefault="00BA7246" w:rsidP="00D26815">
            <w:pPr>
              <w:ind w:right="-97"/>
            </w:pPr>
            <w:r w:rsidRPr="00D26815">
              <w:t>вс</w:t>
            </w:r>
            <w:r w:rsidRPr="00D26815">
              <w:t>е</w:t>
            </w:r>
            <w:r w:rsidRPr="00D26815">
              <w:t>го,</w:t>
            </w:r>
          </w:p>
          <w:p w:rsidR="00BA7246" w:rsidRPr="00D26815" w:rsidRDefault="00BA7246" w:rsidP="00D26815">
            <w:r w:rsidRPr="00D26815">
              <w:t xml:space="preserve">в </w:t>
            </w:r>
            <w:r w:rsidR="00D26815" w:rsidRPr="00D26815">
              <w:t>том</w:t>
            </w:r>
            <w:r w:rsidRPr="00D26815">
              <w:t xml:space="preserve"> числе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  <w:rPr>
                <w:i/>
              </w:rPr>
            </w:pPr>
            <w:r w:rsidRPr="00D26815">
              <w:rPr>
                <w:i/>
              </w:rPr>
              <w:t>Чппл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  <w:rPr>
                <w:i/>
              </w:rPr>
            </w:pPr>
            <w:r w:rsidRPr="00D26815">
              <w:rPr>
                <w:i/>
              </w:rPr>
              <w:t>Чпот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</w:pPr>
            <w:r w:rsidRPr="00D26815"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</w:pPr>
            <w:r w:rsidRPr="00D2681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</w:pPr>
          </w:p>
        </w:tc>
      </w:tr>
      <w:tr w:rsidR="00BA7246" w:rsidRPr="00D2681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r w:rsidRPr="00D26815">
              <w:t>специалистов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  <w:rPr>
                <w:i/>
              </w:rPr>
            </w:pPr>
            <w:r w:rsidRPr="00D26815">
              <w:rPr>
                <w:i/>
              </w:rPr>
              <w:t>Чсп.</w:t>
            </w:r>
            <w:r w:rsidR="00D26815" w:rsidRPr="00D26815">
              <w:rPr>
                <w:i/>
              </w:rPr>
              <w:t xml:space="preserve"> </w:t>
            </w:r>
            <w:r w:rsidRPr="00D26815">
              <w:rPr>
                <w:i/>
              </w:rPr>
              <w:t>пл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  <w:rPr>
                <w:i/>
              </w:rPr>
            </w:pPr>
            <w:r w:rsidRPr="00D26815">
              <w:rPr>
                <w:i/>
              </w:rPr>
              <w:t>Чсп.</w:t>
            </w:r>
            <w:r w:rsidR="00D26815" w:rsidRPr="00D26815">
              <w:rPr>
                <w:i/>
              </w:rPr>
              <w:t xml:space="preserve"> </w:t>
            </w:r>
            <w:r w:rsidRPr="00D26815">
              <w:rPr>
                <w:i/>
              </w:rPr>
              <w:t>от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  <w:rPr>
                <w:i/>
              </w:rPr>
            </w:pPr>
            <w:r w:rsidRPr="00D26815">
              <w:rPr>
                <w:i/>
              </w:rPr>
              <w:t>Усп.пл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  <w:rPr>
                <w:i/>
              </w:rPr>
            </w:pPr>
            <w:r w:rsidRPr="00D26815">
              <w:rPr>
                <w:i/>
              </w:rPr>
              <w:t>Усп.от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</w:pPr>
            <w:r w:rsidRPr="00D26815">
              <w:t>∆</w:t>
            </w:r>
            <w:r w:rsidRPr="00D26815">
              <w:rPr>
                <w:i/>
              </w:rPr>
              <w:t>Усп</w:t>
            </w:r>
          </w:p>
        </w:tc>
      </w:tr>
      <w:tr w:rsidR="00BA7246" w:rsidRPr="00D2681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r w:rsidRPr="00D26815">
              <w:t>рабочих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  <w:rPr>
                <w:i/>
              </w:rPr>
            </w:pPr>
            <w:r w:rsidRPr="00D26815">
              <w:rPr>
                <w:i/>
              </w:rPr>
              <w:t>Чраб.</w:t>
            </w:r>
            <w:r w:rsidR="00D26815" w:rsidRPr="00D26815">
              <w:rPr>
                <w:i/>
              </w:rPr>
              <w:t xml:space="preserve"> </w:t>
            </w:r>
            <w:r w:rsidRPr="00D26815">
              <w:rPr>
                <w:i/>
              </w:rPr>
              <w:t>пл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  <w:rPr>
                <w:i/>
              </w:rPr>
            </w:pPr>
            <w:r w:rsidRPr="00D26815">
              <w:rPr>
                <w:i/>
              </w:rPr>
              <w:t>Чраб.</w:t>
            </w:r>
            <w:r w:rsidR="00D26815" w:rsidRPr="00D26815">
              <w:rPr>
                <w:i/>
              </w:rPr>
              <w:t xml:space="preserve"> </w:t>
            </w:r>
            <w:r w:rsidRPr="00D26815">
              <w:rPr>
                <w:i/>
              </w:rPr>
              <w:t>от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  <w:rPr>
                <w:i/>
              </w:rPr>
            </w:pPr>
            <w:r w:rsidRPr="00D26815">
              <w:rPr>
                <w:i/>
              </w:rPr>
              <w:t>Ураб.</w:t>
            </w:r>
            <w:r w:rsidR="00D26815" w:rsidRPr="00D26815">
              <w:rPr>
                <w:i/>
              </w:rPr>
              <w:t xml:space="preserve"> </w:t>
            </w:r>
            <w:r w:rsidRPr="00D26815">
              <w:rPr>
                <w:i/>
              </w:rPr>
              <w:t>пл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  <w:rPr>
                <w:i/>
              </w:rPr>
            </w:pPr>
            <w:r w:rsidRPr="00D26815">
              <w:rPr>
                <w:i/>
              </w:rPr>
              <w:t>Ураб.</w:t>
            </w:r>
            <w:r w:rsidR="00D26815" w:rsidRPr="00D26815">
              <w:rPr>
                <w:i/>
              </w:rPr>
              <w:t xml:space="preserve"> </w:t>
            </w:r>
            <w:r w:rsidRPr="00D26815">
              <w:rPr>
                <w:i/>
              </w:rPr>
              <w:t>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</w:pPr>
            <w:r w:rsidRPr="00D26815">
              <w:t>∆</w:t>
            </w:r>
            <w:r w:rsidRPr="00D26815">
              <w:rPr>
                <w:i/>
              </w:rPr>
              <w:t>Ураб</w:t>
            </w:r>
          </w:p>
        </w:tc>
      </w:tr>
      <w:tr w:rsidR="00BA7246" w:rsidRPr="00D2681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r w:rsidRPr="00D26815">
              <w:t>служащих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  <w:rPr>
                <w:i/>
              </w:rPr>
            </w:pPr>
            <w:r w:rsidRPr="00D26815">
              <w:rPr>
                <w:i/>
              </w:rPr>
              <w:t>Чсл.</w:t>
            </w:r>
            <w:r w:rsidR="00D26815" w:rsidRPr="00D26815">
              <w:rPr>
                <w:i/>
              </w:rPr>
              <w:t xml:space="preserve"> </w:t>
            </w:r>
            <w:r w:rsidRPr="00D26815">
              <w:rPr>
                <w:i/>
              </w:rPr>
              <w:t>пл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  <w:rPr>
                <w:i/>
              </w:rPr>
            </w:pPr>
            <w:r w:rsidRPr="00D26815">
              <w:rPr>
                <w:i/>
              </w:rPr>
              <w:t>Чсл.</w:t>
            </w:r>
            <w:r w:rsidR="00D26815" w:rsidRPr="00D26815">
              <w:rPr>
                <w:i/>
              </w:rPr>
              <w:t xml:space="preserve"> </w:t>
            </w:r>
            <w:r w:rsidRPr="00D26815">
              <w:rPr>
                <w:i/>
              </w:rPr>
              <w:t>от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  <w:rPr>
                <w:i/>
              </w:rPr>
            </w:pPr>
            <w:r w:rsidRPr="00D26815">
              <w:rPr>
                <w:i/>
              </w:rPr>
              <w:t>Усл.</w:t>
            </w:r>
            <w:r w:rsidR="00D26815" w:rsidRPr="00D26815">
              <w:rPr>
                <w:i/>
              </w:rPr>
              <w:t xml:space="preserve"> </w:t>
            </w:r>
            <w:r w:rsidRPr="00D26815">
              <w:rPr>
                <w:i/>
              </w:rPr>
              <w:t>пл.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  <w:rPr>
                <w:i/>
              </w:rPr>
            </w:pPr>
            <w:r w:rsidRPr="00D26815">
              <w:rPr>
                <w:i/>
              </w:rPr>
              <w:t>Усл.</w:t>
            </w:r>
            <w:r w:rsidR="00D26815" w:rsidRPr="00D26815">
              <w:rPr>
                <w:i/>
              </w:rPr>
              <w:t xml:space="preserve"> </w:t>
            </w:r>
            <w:r w:rsidRPr="00D26815">
              <w:rPr>
                <w:i/>
              </w:rPr>
              <w:t>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D26815" w:rsidRDefault="00BA7246" w:rsidP="00D26815">
            <w:pPr>
              <w:tabs>
                <w:tab w:val="left" w:pos="1080"/>
              </w:tabs>
              <w:ind w:left="-57" w:right="-57"/>
              <w:jc w:val="center"/>
            </w:pPr>
            <w:r w:rsidRPr="00D26815">
              <w:t>∆</w:t>
            </w:r>
            <w:r w:rsidRPr="00D26815">
              <w:rPr>
                <w:i/>
              </w:rPr>
              <w:t>Усл</w:t>
            </w:r>
          </w:p>
        </w:tc>
      </w:tr>
    </w:tbl>
    <w:p w:rsidR="00BA7246" w:rsidRPr="00BA7246" w:rsidRDefault="00BA7246" w:rsidP="00BA7246">
      <w:pPr>
        <w:tabs>
          <w:tab w:val="left" w:pos="1080"/>
        </w:tabs>
        <w:ind w:left="360"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tabs>
          <w:tab w:val="left" w:pos="18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Характеристика движения рабочей силы:</w:t>
      </w:r>
    </w:p>
    <w:p w:rsidR="00BA7246" w:rsidRPr="00BA7246" w:rsidRDefault="00BA7246" w:rsidP="00BA7246">
      <w:pPr>
        <w:tabs>
          <w:tab w:val="left" w:pos="72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а) коэффициент приема:</w:t>
      </w:r>
    </w:p>
    <w:p w:rsidR="00BA7246" w:rsidRPr="00BA7246" w:rsidRDefault="00E04511" w:rsidP="00EF628D">
      <w:pPr>
        <w:tabs>
          <w:tab w:val="left" w:pos="1080"/>
        </w:tabs>
        <w:spacing w:before="80" w:after="80"/>
        <w:ind w:firstLine="431"/>
        <w:jc w:val="right"/>
        <w:rPr>
          <w:sz w:val="22"/>
          <w:szCs w:val="22"/>
        </w:rPr>
      </w:pPr>
      <w:r w:rsidRPr="00E04511">
        <w:rPr>
          <w:position w:val="-22"/>
          <w:sz w:val="22"/>
          <w:szCs w:val="22"/>
        </w:rPr>
        <w:object w:dxaOrig="2260" w:dyaOrig="580">
          <v:shape id="_x0000_i1043" type="#_x0000_t75" style="width:113pt;height:29.3pt" o:ole="">
            <v:imagedata r:id="rId43" o:title=""/>
          </v:shape>
          <o:OLEObject Type="Embed" ProgID="Equation.DSMT4" ShapeID="_x0000_i1043" DrawAspect="Content" ObjectID="_1385387569" r:id="rId44"/>
        </w:object>
      </w:r>
      <w:r>
        <w:rPr>
          <w:sz w:val="22"/>
          <w:szCs w:val="22"/>
        </w:rPr>
        <w:t xml:space="preserve">                       </w:t>
      </w:r>
      <w:r w:rsidR="00BA7246" w:rsidRPr="00BA7246">
        <w:rPr>
          <w:sz w:val="22"/>
          <w:szCs w:val="22"/>
        </w:rPr>
        <w:t>(21)</w:t>
      </w:r>
    </w:p>
    <w:p w:rsidR="00BA7246" w:rsidRPr="00BA7246" w:rsidRDefault="00BA7246" w:rsidP="00E04511">
      <w:pPr>
        <w:tabs>
          <w:tab w:val="left" w:pos="1080"/>
        </w:tabs>
        <w:ind w:hanging="22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где  </w:t>
      </w:r>
      <w:r w:rsidRPr="00E04511">
        <w:rPr>
          <w:i/>
          <w:sz w:val="22"/>
          <w:szCs w:val="22"/>
        </w:rPr>
        <w:t>Чпр</w:t>
      </w:r>
      <w:r w:rsidRPr="00BA7246">
        <w:rPr>
          <w:sz w:val="22"/>
          <w:szCs w:val="22"/>
        </w:rPr>
        <w:t xml:space="preserve"> – численность принятых работников</w:t>
      </w:r>
      <w:r w:rsidR="00E04511">
        <w:rPr>
          <w:sz w:val="22"/>
          <w:szCs w:val="22"/>
        </w:rPr>
        <w:t>;</w:t>
      </w: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б) коэффициент выбытия:</w:t>
      </w:r>
    </w:p>
    <w:p w:rsidR="00BA7246" w:rsidRPr="00BA7246" w:rsidRDefault="0095753A" w:rsidP="00EF628D">
      <w:pPr>
        <w:tabs>
          <w:tab w:val="left" w:pos="1080"/>
        </w:tabs>
        <w:spacing w:before="80" w:after="80"/>
        <w:ind w:firstLine="431"/>
        <w:jc w:val="right"/>
        <w:rPr>
          <w:sz w:val="22"/>
          <w:szCs w:val="22"/>
        </w:rPr>
      </w:pPr>
      <w:r w:rsidRPr="0095753A">
        <w:rPr>
          <w:position w:val="-22"/>
          <w:sz w:val="22"/>
          <w:szCs w:val="22"/>
        </w:rPr>
        <w:object w:dxaOrig="2120" w:dyaOrig="580">
          <v:shape id="_x0000_i1044" type="#_x0000_t75" style="width:106.35pt;height:29.3pt" o:ole="">
            <v:imagedata r:id="rId45" o:title=""/>
          </v:shape>
          <o:OLEObject Type="Embed" ProgID="Equation.DSMT4" ShapeID="_x0000_i1044" DrawAspect="Content" ObjectID="_1385387570" r:id="rId46"/>
        </w:object>
      </w:r>
      <w:r w:rsidR="00E04511">
        <w:rPr>
          <w:sz w:val="22"/>
          <w:szCs w:val="22"/>
        </w:rPr>
        <w:t xml:space="preserve">                         </w:t>
      </w:r>
      <w:r w:rsidR="00BA7246" w:rsidRPr="00BA7246">
        <w:rPr>
          <w:sz w:val="22"/>
          <w:szCs w:val="22"/>
        </w:rPr>
        <w:t>(22)</w:t>
      </w:r>
    </w:p>
    <w:p w:rsidR="00BA7246" w:rsidRPr="00BA7246" w:rsidRDefault="00BA7246" w:rsidP="00E04511">
      <w:pPr>
        <w:tabs>
          <w:tab w:val="left" w:pos="1080"/>
        </w:tabs>
        <w:ind w:hanging="22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где </w:t>
      </w:r>
      <w:r w:rsidRPr="00E04511">
        <w:rPr>
          <w:i/>
          <w:sz w:val="22"/>
          <w:szCs w:val="22"/>
        </w:rPr>
        <w:t>Чвыб</w:t>
      </w:r>
      <w:r w:rsidRPr="00BA7246">
        <w:rPr>
          <w:sz w:val="22"/>
          <w:szCs w:val="22"/>
        </w:rPr>
        <w:t xml:space="preserve"> </w:t>
      </w:r>
      <w:r w:rsidR="009024A8">
        <w:rPr>
          <w:sz w:val="22"/>
          <w:szCs w:val="22"/>
        </w:rPr>
        <w:t>–</w:t>
      </w:r>
      <w:r w:rsidRPr="00BA7246">
        <w:rPr>
          <w:sz w:val="22"/>
          <w:szCs w:val="22"/>
        </w:rPr>
        <w:t xml:space="preserve"> численность уволенных работников</w:t>
      </w:r>
      <w:r w:rsidR="00E04511">
        <w:rPr>
          <w:sz w:val="22"/>
          <w:szCs w:val="22"/>
        </w:rPr>
        <w:t>;</w:t>
      </w: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в) коэффициент текучести:</w:t>
      </w:r>
    </w:p>
    <w:p w:rsidR="00BA7246" w:rsidRPr="00BA7246" w:rsidRDefault="00EF628D" w:rsidP="00EF628D">
      <w:pPr>
        <w:tabs>
          <w:tab w:val="left" w:pos="1080"/>
        </w:tabs>
        <w:spacing w:before="80" w:after="80"/>
        <w:ind w:firstLine="431"/>
        <w:jc w:val="right"/>
        <w:rPr>
          <w:sz w:val="22"/>
          <w:szCs w:val="22"/>
        </w:rPr>
      </w:pPr>
      <w:r w:rsidRPr="00EF628D">
        <w:rPr>
          <w:position w:val="-22"/>
          <w:sz w:val="22"/>
          <w:szCs w:val="22"/>
        </w:rPr>
        <w:object w:dxaOrig="2659" w:dyaOrig="580">
          <v:shape id="_x0000_i1045" type="#_x0000_t75" style="width:133.1pt;height:29.3pt" o:ole="">
            <v:imagedata r:id="rId47" o:title=""/>
          </v:shape>
          <o:OLEObject Type="Embed" ProgID="Equation.DSMT4" ShapeID="_x0000_i1045" DrawAspect="Content" ObjectID="_1385387571" r:id="rId48"/>
        </w:object>
      </w:r>
      <w:r>
        <w:rPr>
          <w:sz w:val="22"/>
          <w:szCs w:val="22"/>
        </w:rPr>
        <w:t>;</w:t>
      </w:r>
      <w:r w:rsidR="00E0451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</w:t>
      </w:r>
      <w:r w:rsidR="00E04511">
        <w:rPr>
          <w:sz w:val="22"/>
          <w:szCs w:val="22"/>
        </w:rPr>
        <w:t xml:space="preserve">      </w:t>
      </w:r>
      <w:r w:rsidR="00BA7246" w:rsidRPr="00BA7246">
        <w:rPr>
          <w:sz w:val="22"/>
          <w:szCs w:val="22"/>
        </w:rPr>
        <w:t>(23)</w:t>
      </w: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г) коэффициент стабильности:</w:t>
      </w:r>
    </w:p>
    <w:p w:rsidR="00BA7246" w:rsidRPr="00BA7246" w:rsidRDefault="00EF628D" w:rsidP="00EF628D">
      <w:pPr>
        <w:tabs>
          <w:tab w:val="left" w:pos="1080"/>
        </w:tabs>
        <w:spacing w:before="80" w:after="80"/>
        <w:ind w:firstLine="431"/>
        <w:jc w:val="right"/>
        <w:rPr>
          <w:sz w:val="22"/>
          <w:szCs w:val="22"/>
        </w:rPr>
      </w:pPr>
      <w:r w:rsidRPr="00EF628D">
        <w:rPr>
          <w:position w:val="-10"/>
          <w:sz w:val="22"/>
          <w:szCs w:val="22"/>
        </w:rPr>
        <w:object w:dxaOrig="2000" w:dyaOrig="300">
          <v:shape id="_x0000_i1046" type="#_x0000_t75" style="width:99.65pt;height:15.05pt" o:ole="">
            <v:imagedata r:id="rId49" o:title=""/>
          </v:shape>
          <o:OLEObject Type="Embed" ProgID="Equation.DSMT4" ShapeID="_x0000_i1046" DrawAspect="Content" ObjectID="_1385387572" r:id="rId50"/>
        </w:object>
      </w:r>
      <w:r w:rsidR="005E3193">
        <w:rPr>
          <w:sz w:val="22"/>
          <w:szCs w:val="22"/>
        </w:rPr>
        <w:t>.</w:t>
      </w:r>
      <w:r w:rsidR="00E04511">
        <w:rPr>
          <w:sz w:val="22"/>
          <w:szCs w:val="22"/>
        </w:rPr>
        <w:t xml:space="preserve">                        </w:t>
      </w:r>
      <w:r w:rsidR="00BA7246" w:rsidRPr="00BA7246">
        <w:rPr>
          <w:sz w:val="22"/>
          <w:szCs w:val="22"/>
        </w:rPr>
        <w:t>(24)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Эффективность использования живого труда на предпр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ятии характ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ризуется показателями производительности труда:</w:t>
      </w:r>
    </w:p>
    <w:p w:rsidR="00BA7246" w:rsidRPr="00BA7246" w:rsidRDefault="00AC6007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A7246" w:rsidRPr="00BA7246">
        <w:rPr>
          <w:sz w:val="22"/>
          <w:szCs w:val="22"/>
        </w:rPr>
        <w:lastRenderedPageBreak/>
        <w:t>а) среднегодовая выработка 1 работника:</w:t>
      </w:r>
    </w:p>
    <w:p w:rsidR="00BA7246" w:rsidRPr="00BA7246" w:rsidRDefault="00BA7246" w:rsidP="005E3193">
      <w:pPr>
        <w:tabs>
          <w:tab w:val="left" w:pos="1080"/>
        </w:tabs>
        <w:spacing w:before="80" w:after="80"/>
        <w:ind w:firstLine="431"/>
        <w:jc w:val="right"/>
        <w:rPr>
          <w:sz w:val="22"/>
          <w:szCs w:val="22"/>
        </w:rPr>
      </w:pPr>
      <w:r w:rsidRPr="00BA7246">
        <w:rPr>
          <w:position w:val="-24"/>
          <w:sz w:val="22"/>
          <w:szCs w:val="22"/>
        </w:rPr>
        <w:object w:dxaOrig="960" w:dyaOrig="620">
          <v:shape id="_x0000_i1047" type="#_x0000_t75" style="width:49.4pt;height:31pt" o:ole="">
            <v:imagedata r:id="rId51" o:title=""/>
          </v:shape>
          <o:OLEObject Type="Embed" ProgID="Equation.DSMT4" ShapeID="_x0000_i1047" DrawAspect="Content" ObjectID="_1385387573" r:id="rId52"/>
        </w:object>
      </w:r>
      <w:r w:rsidR="00934553">
        <w:rPr>
          <w:sz w:val="22"/>
          <w:szCs w:val="22"/>
        </w:rPr>
        <w:t xml:space="preserve">;                                      </w:t>
      </w:r>
      <w:r w:rsidRPr="00BA7246">
        <w:rPr>
          <w:sz w:val="22"/>
          <w:szCs w:val="22"/>
        </w:rPr>
        <w:t>(25)</w:t>
      </w: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б) среднегодовая выработка 1 рабочего:</w:t>
      </w:r>
    </w:p>
    <w:p w:rsidR="00BA7246" w:rsidRPr="00BA7246" w:rsidRDefault="00BA7246" w:rsidP="005E3193">
      <w:pPr>
        <w:tabs>
          <w:tab w:val="left" w:pos="1080"/>
        </w:tabs>
        <w:spacing w:before="80" w:after="80"/>
        <w:ind w:firstLine="431"/>
        <w:jc w:val="right"/>
        <w:rPr>
          <w:sz w:val="22"/>
          <w:szCs w:val="22"/>
        </w:rPr>
      </w:pPr>
      <w:r w:rsidRPr="00BA7246">
        <w:rPr>
          <w:position w:val="-28"/>
          <w:sz w:val="22"/>
          <w:szCs w:val="22"/>
        </w:rPr>
        <w:object w:dxaOrig="1579" w:dyaOrig="660">
          <v:shape id="_x0000_i1048" type="#_x0000_t75" style="width:70.35pt;height:29.3pt" o:ole="">
            <v:imagedata r:id="rId53" o:title=""/>
          </v:shape>
          <o:OLEObject Type="Embed" ProgID="Equation.DSMT4" ShapeID="_x0000_i1048" DrawAspect="Content" ObjectID="_1385387574" r:id="rId54"/>
        </w:object>
      </w:r>
      <w:r w:rsidR="00934553">
        <w:rPr>
          <w:sz w:val="22"/>
          <w:szCs w:val="22"/>
        </w:rPr>
        <w:t xml:space="preserve">;                                </w:t>
      </w:r>
      <w:r w:rsidRPr="00BA7246">
        <w:rPr>
          <w:sz w:val="22"/>
          <w:szCs w:val="22"/>
        </w:rPr>
        <w:t>(26)</w:t>
      </w: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в) среднедневная выработка 1 рабочего:</w:t>
      </w:r>
    </w:p>
    <w:p w:rsidR="00BA7246" w:rsidRPr="00BA7246" w:rsidRDefault="00A44A2F" w:rsidP="00AC6007">
      <w:pPr>
        <w:tabs>
          <w:tab w:val="left" w:pos="1080"/>
        </w:tabs>
        <w:spacing w:before="120" w:after="120"/>
        <w:ind w:firstLine="431"/>
        <w:jc w:val="right"/>
        <w:rPr>
          <w:sz w:val="22"/>
          <w:szCs w:val="22"/>
        </w:rPr>
      </w:pPr>
      <w:r w:rsidRPr="00BA7246">
        <w:rPr>
          <w:position w:val="-28"/>
          <w:sz w:val="22"/>
          <w:szCs w:val="22"/>
        </w:rPr>
        <w:object w:dxaOrig="2060" w:dyaOrig="639">
          <v:shape id="_x0000_i1049" type="#_x0000_t75" style="width:97.95pt;height:30.15pt" o:ole="">
            <v:imagedata r:id="rId55" o:title=""/>
          </v:shape>
          <o:OLEObject Type="Embed" ProgID="Equation.DSMT4" ShapeID="_x0000_i1049" DrawAspect="Content" ObjectID="_1385387575" r:id="rId56"/>
        </w:object>
      </w:r>
      <w:r w:rsidR="00BA7246" w:rsidRPr="00BA7246">
        <w:rPr>
          <w:sz w:val="22"/>
          <w:szCs w:val="22"/>
        </w:rPr>
        <w:t>,</w:t>
      </w:r>
      <w:r w:rsidR="00934553">
        <w:rPr>
          <w:sz w:val="22"/>
          <w:szCs w:val="22"/>
        </w:rPr>
        <w:t xml:space="preserve">                        </w:t>
      </w:r>
      <w:r w:rsidR="00BA7246" w:rsidRPr="00BA7246">
        <w:rPr>
          <w:sz w:val="22"/>
          <w:szCs w:val="22"/>
        </w:rPr>
        <w:t>(27)</w:t>
      </w:r>
    </w:p>
    <w:p w:rsidR="00BA7246" w:rsidRPr="00BA7246" w:rsidRDefault="00BA7246" w:rsidP="00934553">
      <w:pPr>
        <w:ind w:left="425" w:hanging="436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где </w:t>
      </w:r>
      <w:r w:rsidRPr="00934553">
        <w:rPr>
          <w:i/>
          <w:sz w:val="22"/>
          <w:szCs w:val="22"/>
        </w:rPr>
        <w:t xml:space="preserve"> ФРВ</w:t>
      </w:r>
      <w:r w:rsidRPr="00BA7246">
        <w:rPr>
          <w:sz w:val="22"/>
          <w:szCs w:val="22"/>
        </w:rPr>
        <w:t>(</w:t>
      </w:r>
      <w:r w:rsidRPr="00934553">
        <w:rPr>
          <w:i/>
          <w:sz w:val="22"/>
          <w:szCs w:val="22"/>
        </w:rPr>
        <w:t>чел</w:t>
      </w:r>
      <w:r w:rsidR="00934553">
        <w:rPr>
          <w:i/>
          <w:sz w:val="22"/>
          <w:szCs w:val="22"/>
        </w:rPr>
        <w:t>.</w:t>
      </w:r>
      <w:r w:rsidRPr="00934553">
        <w:rPr>
          <w:i/>
          <w:sz w:val="22"/>
          <w:szCs w:val="22"/>
        </w:rPr>
        <w:t>-дн</w:t>
      </w:r>
      <w:r w:rsidRPr="00BA7246">
        <w:rPr>
          <w:sz w:val="22"/>
          <w:szCs w:val="22"/>
        </w:rPr>
        <w:t>) – фонд рабочего времени в чел</w:t>
      </w:r>
      <w:r w:rsidR="00934553">
        <w:rPr>
          <w:sz w:val="22"/>
          <w:szCs w:val="22"/>
        </w:rPr>
        <w:t>.</w:t>
      </w:r>
      <w:r w:rsidRPr="00BA7246">
        <w:rPr>
          <w:sz w:val="22"/>
          <w:szCs w:val="22"/>
        </w:rPr>
        <w:t>-дн.</w:t>
      </w:r>
    </w:p>
    <w:p w:rsidR="00934553" w:rsidRDefault="00934553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г) среднечасовая выработка 1 рабочего:</w:t>
      </w:r>
    </w:p>
    <w:p w:rsidR="00BA7246" w:rsidRPr="00BA7246" w:rsidRDefault="00934553" w:rsidP="00AC6007">
      <w:pPr>
        <w:tabs>
          <w:tab w:val="left" w:pos="1080"/>
        </w:tabs>
        <w:spacing w:before="120" w:after="120"/>
        <w:ind w:firstLine="431"/>
        <w:jc w:val="right"/>
        <w:rPr>
          <w:sz w:val="22"/>
          <w:szCs w:val="22"/>
        </w:rPr>
      </w:pPr>
      <w:r w:rsidRPr="00BA7246">
        <w:rPr>
          <w:position w:val="-28"/>
          <w:sz w:val="22"/>
          <w:szCs w:val="22"/>
        </w:rPr>
        <w:object w:dxaOrig="1840" w:dyaOrig="639">
          <v:shape id="_x0000_i1050" type="#_x0000_t75" style="width:92.1pt;height:31.8pt" o:ole="">
            <v:imagedata r:id="rId57" o:title=""/>
          </v:shape>
          <o:OLEObject Type="Embed" ProgID="Equation.DSMT4" ShapeID="_x0000_i1050" DrawAspect="Content" ObjectID="_1385387576" r:id="rId58"/>
        </w:object>
      </w:r>
      <w:r w:rsidR="00BA7246" w:rsidRPr="00BA7246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      </w:t>
      </w:r>
      <w:r w:rsidR="00BA7246" w:rsidRPr="00BA7246">
        <w:rPr>
          <w:sz w:val="22"/>
          <w:szCs w:val="22"/>
        </w:rPr>
        <w:t>(28)</w:t>
      </w:r>
    </w:p>
    <w:p w:rsidR="00BA7246" w:rsidRPr="00BA7246" w:rsidRDefault="00BA7246" w:rsidP="00934553">
      <w:pPr>
        <w:ind w:hanging="1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где  </w:t>
      </w:r>
      <w:r w:rsidRPr="00934553">
        <w:rPr>
          <w:i/>
          <w:sz w:val="22"/>
          <w:szCs w:val="22"/>
        </w:rPr>
        <w:t>ФРВ</w:t>
      </w:r>
      <w:r w:rsidRPr="00BA7246">
        <w:rPr>
          <w:sz w:val="22"/>
          <w:szCs w:val="22"/>
        </w:rPr>
        <w:t>(</w:t>
      </w:r>
      <w:r w:rsidRPr="00934553">
        <w:rPr>
          <w:i/>
          <w:sz w:val="22"/>
          <w:szCs w:val="22"/>
        </w:rPr>
        <w:t>чел</w:t>
      </w:r>
      <w:r w:rsidR="00934553" w:rsidRPr="00934553">
        <w:rPr>
          <w:i/>
          <w:sz w:val="22"/>
          <w:szCs w:val="22"/>
        </w:rPr>
        <w:t>.</w:t>
      </w:r>
      <w:r w:rsidRPr="00934553">
        <w:rPr>
          <w:i/>
          <w:sz w:val="22"/>
          <w:szCs w:val="22"/>
        </w:rPr>
        <w:t>-ч</w:t>
      </w:r>
      <w:r w:rsidRPr="00BA7246">
        <w:rPr>
          <w:sz w:val="22"/>
          <w:szCs w:val="22"/>
        </w:rPr>
        <w:t>) – фонд рабочего времени в чел</w:t>
      </w:r>
      <w:r w:rsidR="00934553">
        <w:rPr>
          <w:sz w:val="22"/>
          <w:szCs w:val="22"/>
        </w:rPr>
        <w:t>.</w:t>
      </w:r>
      <w:r w:rsidRPr="00BA7246">
        <w:rPr>
          <w:sz w:val="22"/>
          <w:szCs w:val="22"/>
        </w:rPr>
        <w:t>-дн.</w:t>
      </w: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Характеристика использования рабочего времени:</w:t>
      </w:r>
    </w:p>
    <w:p w:rsid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а) целодневные простои (или сверхурочные дни работы): </w:t>
      </w:r>
    </w:p>
    <w:p w:rsidR="00A44A2F" w:rsidRPr="00BA7246" w:rsidRDefault="00A44A2F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</w:p>
    <w:p w:rsidR="00BA7246" w:rsidRPr="00BA7246" w:rsidRDefault="00A44A2F" w:rsidP="005E3193">
      <w:pPr>
        <w:tabs>
          <w:tab w:val="left" w:pos="1080"/>
        </w:tabs>
        <w:spacing w:before="80" w:after="80"/>
        <w:ind w:firstLine="431"/>
        <w:jc w:val="right"/>
        <w:rPr>
          <w:sz w:val="22"/>
          <w:szCs w:val="22"/>
        </w:rPr>
      </w:pPr>
      <w:r w:rsidRPr="00BA7246">
        <w:rPr>
          <w:position w:val="-10"/>
          <w:sz w:val="22"/>
          <w:szCs w:val="22"/>
        </w:rPr>
        <w:object w:dxaOrig="4760" w:dyaOrig="300">
          <v:shape id="_x0000_i1051" type="#_x0000_t75" style="width:237.75pt;height:15.05pt" o:ole="">
            <v:imagedata r:id="rId59" o:title=""/>
          </v:shape>
          <o:OLEObject Type="Embed" ProgID="Equation.DSMT4" ShapeID="_x0000_i1051" DrawAspect="Content" ObjectID="_1385387577" r:id="rId60"/>
        </w:object>
      </w:r>
      <w:r>
        <w:rPr>
          <w:sz w:val="22"/>
          <w:szCs w:val="22"/>
        </w:rPr>
        <w:t xml:space="preserve">;   </w:t>
      </w:r>
      <w:r w:rsidR="00BA7246" w:rsidRPr="00BA7246">
        <w:rPr>
          <w:sz w:val="22"/>
          <w:szCs w:val="22"/>
        </w:rPr>
        <w:t>(29)</w:t>
      </w: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б) внутрисменные простои (или сверхурочные часы работы)</w:t>
      </w:r>
    </w:p>
    <w:p w:rsidR="00BA7246" w:rsidRPr="00BA7246" w:rsidRDefault="00A44A2F" w:rsidP="00AC6007">
      <w:pPr>
        <w:tabs>
          <w:tab w:val="left" w:pos="1080"/>
        </w:tabs>
        <w:spacing w:before="120" w:after="120"/>
        <w:ind w:firstLine="431"/>
        <w:jc w:val="right"/>
        <w:rPr>
          <w:sz w:val="22"/>
          <w:szCs w:val="22"/>
        </w:rPr>
      </w:pPr>
      <w:r w:rsidRPr="00BA7246">
        <w:rPr>
          <w:position w:val="-10"/>
          <w:sz w:val="22"/>
          <w:szCs w:val="22"/>
        </w:rPr>
        <w:object w:dxaOrig="4400" w:dyaOrig="300">
          <v:shape id="_x0000_i1052" type="#_x0000_t75" style="width:227.7pt;height:15.05pt" o:ole="">
            <v:imagedata r:id="rId61" o:title=""/>
          </v:shape>
          <o:OLEObject Type="Embed" ProgID="Equation.DSMT4" ShapeID="_x0000_i1052" DrawAspect="Content" ObjectID="_1385387578" r:id="rId62"/>
        </w:object>
      </w:r>
      <w:r w:rsidR="005E3193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  <w:r w:rsidR="00BA7246" w:rsidRPr="00BA7246">
        <w:rPr>
          <w:sz w:val="22"/>
          <w:szCs w:val="22"/>
        </w:rPr>
        <w:t>(30)</w:t>
      </w: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Среднее количество дней, отработанных 1 рабочим за год:</w:t>
      </w:r>
    </w:p>
    <w:p w:rsidR="00BA7246" w:rsidRPr="00BA7246" w:rsidRDefault="00A44A2F" w:rsidP="005E3193">
      <w:pPr>
        <w:tabs>
          <w:tab w:val="left" w:pos="1080"/>
        </w:tabs>
        <w:spacing w:before="80" w:after="80"/>
        <w:ind w:firstLine="431"/>
        <w:jc w:val="right"/>
        <w:rPr>
          <w:sz w:val="22"/>
          <w:szCs w:val="22"/>
        </w:rPr>
      </w:pPr>
      <w:r w:rsidRPr="00BA7246">
        <w:rPr>
          <w:position w:val="-28"/>
          <w:sz w:val="22"/>
          <w:szCs w:val="22"/>
        </w:rPr>
        <w:object w:dxaOrig="1740" w:dyaOrig="639">
          <v:shape id="_x0000_i1053" type="#_x0000_t75" style="width:87.05pt;height:31.8pt" o:ole="">
            <v:imagedata r:id="rId63" o:title=""/>
          </v:shape>
          <o:OLEObject Type="Embed" ProgID="Equation.DSMT4" ShapeID="_x0000_i1053" DrawAspect="Content" ObjectID="_1385387579" r:id="rId64"/>
        </w:object>
      </w:r>
      <w:r>
        <w:rPr>
          <w:sz w:val="22"/>
          <w:szCs w:val="22"/>
        </w:rPr>
        <w:t xml:space="preserve">.                                 </w:t>
      </w:r>
      <w:r w:rsidR="00BA7246" w:rsidRPr="00BA7246">
        <w:rPr>
          <w:sz w:val="22"/>
          <w:szCs w:val="22"/>
        </w:rPr>
        <w:t>(31)</w:t>
      </w:r>
    </w:p>
    <w:p w:rsidR="00BA7246" w:rsidRPr="00BA7246" w:rsidRDefault="00AC6007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A7246" w:rsidRPr="00BA7246">
        <w:rPr>
          <w:sz w:val="22"/>
          <w:szCs w:val="22"/>
        </w:rPr>
        <w:lastRenderedPageBreak/>
        <w:t>Коэффициент использования рабочего периода:</w:t>
      </w:r>
    </w:p>
    <w:p w:rsidR="00BA7246" w:rsidRPr="00BA7246" w:rsidRDefault="00A44A2F" w:rsidP="00EC290D">
      <w:pPr>
        <w:tabs>
          <w:tab w:val="left" w:pos="1080"/>
        </w:tabs>
        <w:spacing w:before="160" w:after="160"/>
        <w:ind w:firstLine="431"/>
        <w:jc w:val="right"/>
        <w:rPr>
          <w:sz w:val="22"/>
          <w:szCs w:val="22"/>
        </w:rPr>
      </w:pPr>
      <w:r w:rsidRPr="00A44A2F">
        <w:rPr>
          <w:position w:val="-26"/>
          <w:sz w:val="22"/>
          <w:szCs w:val="22"/>
        </w:rPr>
        <w:object w:dxaOrig="2299" w:dyaOrig="620">
          <v:shape id="_x0000_i1054" type="#_x0000_t75" style="width:114.7pt;height:31pt" o:ole="">
            <v:imagedata r:id="rId65" o:title=""/>
          </v:shape>
          <o:OLEObject Type="Embed" ProgID="Equation.DSMT4" ShapeID="_x0000_i1054" DrawAspect="Content" ObjectID="_1385387580" r:id="rId66"/>
        </w:object>
      </w:r>
      <w:r w:rsidR="0011535E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</w:t>
      </w:r>
      <w:r w:rsidR="00BA7246" w:rsidRPr="00BA7246">
        <w:rPr>
          <w:sz w:val="22"/>
          <w:szCs w:val="22"/>
        </w:rPr>
        <w:t>(32)</w:t>
      </w: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Средняя продолжительность рабочего дня в часах:</w:t>
      </w:r>
    </w:p>
    <w:p w:rsidR="00BA7246" w:rsidRPr="00BA7246" w:rsidRDefault="00FD15C6" w:rsidP="00EC290D">
      <w:pPr>
        <w:tabs>
          <w:tab w:val="left" w:pos="1080"/>
        </w:tabs>
        <w:spacing w:before="160" w:after="160"/>
        <w:ind w:firstLine="431"/>
        <w:jc w:val="right"/>
        <w:rPr>
          <w:sz w:val="22"/>
          <w:szCs w:val="22"/>
        </w:rPr>
      </w:pPr>
      <w:r w:rsidRPr="00BA7246">
        <w:rPr>
          <w:position w:val="-28"/>
          <w:sz w:val="22"/>
          <w:szCs w:val="22"/>
        </w:rPr>
        <w:object w:dxaOrig="1939" w:dyaOrig="639">
          <v:shape id="_x0000_i1055" type="#_x0000_t75" style="width:97.1pt;height:31.8pt" o:ole="">
            <v:imagedata r:id="rId67" o:title=""/>
          </v:shape>
          <o:OLEObject Type="Embed" ProgID="Equation.DSMT4" ShapeID="_x0000_i1055" DrawAspect="Content" ObjectID="_1385387581" r:id="rId68"/>
        </w:object>
      </w:r>
      <w:r w:rsidR="005E3193">
        <w:rPr>
          <w:sz w:val="22"/>
          <w:szCs w:val="22"/>
        </w:rPr>
        <w:t xml:space="preserve">.                         </w:t>
      </w:r>
      <w:r w:rsidR="00BA7246" w:rsidRPr="00BA7246">
        <w:rPr>
          <w:sz w:val="22"/>
          <w:szCs w:val="22"/>
        </w:rPr>
        <w:t>(33)</w:t>
      </w: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Коэффициент использования рабочего дня:</w:t>
      </w:r>
    </w:p>
    <w:p w:rsidR="00BA7246" w:rsidRPr="00BA7246" w:rsidRDefault="00FD15C6" w:rsidP="00EC290D">
      <w:pPr>
        <w:tabs>
          <w:tab w:val="left" w:pos="1080"/>
        </w:tabs>
        <w:spacing w:before="160" w:after="160"/>
        <w:ind w:firstLine="429"/>
        <w:jc w:val="right"/>
        <w:rPr>
          <w:sz w:val="22"/>
          <w:szCs w:val="22"/>
        </w:rPr>
      </w:pPr>
      <w:r w:rsidRPr="00FD15C6">
        <w:rPr>
          <w:position w:val="-22"/>
          <w:sz w:val="22"/>
          <w:szCs w:val="22"/>
        </w:rPr>
        <w:object w:dxaOrig="2260" w:dyaOrig="580">
          <v:shape id="_x0000_i1056" type="#_x0000_t75" style="width:113pt;height:29.3pt" o:ole="">
            <v:imagedata r:id="rId69" o:title=""/>
          </v:shape>
          <o:OLEObject Type="Embed" ProgID="Equation.DSMT4" ShapeID="_x0000_i1056" DrawAspect="Content" ObjectID="_1385387582" r:id="rId70"/>
        </w:object>
      </w:r>
      <w:r>
        <w:rPr>
          <w:sz w:val="22"/>
          <w:szCs w:val="22"/>
        </w:rPr>
        <w:t xml:space="preserve">                         </w:t>
      </w:r>
      <w:r w:rsidR="00BA7246" w:rsidRPr="00BA7246">
        <w:rPr>
          <w:sz w:val="22"/>
          <w:szCs w:val="22"/>
        </w:rPr>
        <w:t>(34)</w:t>
      </w:r>
    </w:p>
    <w:p w:rsidR="00BA7246" w:rsidRPr="00BA7246" w:rsidRDefault="00BA7246" w:rsidP="00BA7246">
      <w:pPr>
        <w:tabs>
          <w:tab w:val="left" w:pos="108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Интегральный коэффициент использования рабочего вр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мени:</w:t>
      </w:r>
    </w:p>
    <w:p w:rsidR="00BA7246" w:rsidRPr="00BA7246" w:rsidRDefault="00FD15C6" w:rsidP="00EC290D">
      <w:pPr>
        <w:tabs>
          <w:tab w:val="left" w:pos="1080"/>
        </w:tabs>
        <w:spacing w:before="160" w:after="160"/>
        <w:ind w:firstLine="429"/>
        <w:jc w:val="right"/>
        <w:rPr>
          <w:sz w:val="22"/>
          <w:szCs w:val="22"/>
        </w:rPr>
      </w:pPr>
      <w:r w:rsidRPr="00FD15C6">
        <w:rPr>
          <w:position w:val="-28"/>
          <w:sz w:val="22"/>
          <w:szCs w:val="22"/>
        </w:rPr>
        <w:object w:dxaOrig="2460" w:dyaOrig="639">
          <v:shape id="_x0000_i1057" type="#_x0000_t75" style="width:123.05pt;height:31.8pt" o:ole="">
            <v:imagedata r:id="rId71" o:title=""/>
          </v:shape>
          <o:OLEObject Type="Embed" ProgID="Equation.DSMT4" ShapeID="_x0000_i1057" DrawAspect="Content" ObjectID="_1385387583" r:id="rId72"/>
        </w:object>
      </w:r>
      <w:r>
        <w:rPr>
          <w:sz w:val="22"/>
          <w:szCs w:val="22"/>
        </w:rPr>
        <w:t xml:space="preserve">.                    </w:t>
      </w:r>
      <w:r w:rsidR="00BA7246" w:rsidRPr="00BA7246">
        <w:rPr>
          <w:sz w:val="22"/>
          <w:szCs w:val="22"/>
        </w:rPr>
        <w:t>(35)</w:t>
      </w:r>
    </w:p>
    <w:p w:rsidR="00BA7246" w:rsidRPr="00BA7246" w:rsidRDefault="00BA7246" w:rsidP="00BA7246">
      <w:pPr>
        <w:ind w:left="425"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19. </w:t>
      </w:r>
      <w:r w:rsidRPr="00BA7246">
        <w:rPr>
          <w:sz w:val="22"/>
          <w:szCs w:val="22"/>
        </w:rPr>
        <w:t>Рассчитать среднее число дней, отработанных 1 рабочим; среднюю продолжительность рабочего дня в часах. Сделать в</w:t>
      </w:r>
      <w:r w:rsidRPr="00BA7246">
        <w:rPr>
          <w:sz w:val="22"/>
          <w:szCs w:val="22"/>
        </w:rPr>
        <w:t>ы</w:t>
      </w:r>
      <w:r w:rsidRPr="00BA7246">
        <w:rPr>
          <w:sz w:val="22"/>
          <w:szCs w:val="22"/>
        </w:rPr>
        <w:t>воды.</w:t>
      </w:r>
    </w:p>
    <w:p w:rsidR="00BA7246" w:rsidRPr="00BA7246" w:rsidRDefault="00BA7246" w:rsidP="008F02AF">
      <w:pPr>
        <w:ind w:firstLine="429"/>
        <w:jc w:val="right"/>
        <w:rPr>
          <w:sz w:val="22"/>
          <w:szCs w:val="22"/>
        </w:rPr>
      </w:pPr>
      <w:r w:rsidRPr="00BA7246">
        <w:rPr>
          <w:sz w:val="22"/>
          <w:szCs w:val="22"/>
        </w:rPr>
        <w:t>Таблица 9</w:t>
      </w:r>
    </w:p>
    <w:p w:rsidR="00BA7246" w:rsidRPr="00BA7246" w:rsidRDefault="00BA7246" w:rsidP="008F02AF">
      <w:pPr>
        <w:ind w:hanging="11"/>
        <w:jc w:val="center"/>
        <w:rPr>
          <w:sz w:val="22"/>
          <w:szCs w:val="22"/>
        </w:rPr>
      </w:pPr>
      <w:r w:rsidRPr="00BA7246">
        <w:rPr>
          <w:sz w:val="22"/>
          <w:szCs w:val="22"/>
        </w:rPr>
        <w:t>Исходные данные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8"/>
        <w:gridCol w:w="986"/>
        <w:gridCol w:w="986"/>
      </w:tblGrid>
      <w:tr w:rsidR="00BA7246" w:rsidRPr="00BA7246">
        <w:tblPrEx>
          <w:tblCellMar>
            <w:top w:w="0" w:type="dxa"/>
            <w:bottom w:w="0" w:type="dxa"/>
          </w:tblCellMar>
        </w:tblPrEx>
        <w:tc>
          <w:tcPr>
            <w:tcW w:w="3565" w:type="pct"/>
          </w:tcPr>
          <w:p w:rsidR="00BA7246" w:rsidRPr="00BA7246" w:rsidRDefault="00BA7246" w:rsidP="00DD6CAF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Показатели</w:t>
            </w:r>
          </w:p>
        </w:tc>
        <w:tc>
          <w:tcPr>
            <w:tcW w:w="718" w:type="pct"/>
          </w:tcPr>
          <w:p w:rsidR="00BA7246" w:rsidRPr="00BA7246" w:rsidRDefault="00BA7246" w:rsidP="00DD6CAF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План</w:t>
            </w:r>
          </w:p>
        </w:tc>
        <w:tc>
          <w:tcPr>
            <w:tcW w:w="718" w:type="pct"/>
          </w:tcPr>
          <w:p w:rsidR="00BA7246" w:rsidRPr="00BA7246" w:rsidRDefault="00BA7246" w:rsidP="00DD6CAF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Отчет</w:t>
            </w:r>
          </w:p>
        </w:tc>
      </w:tr>
      <w:tr w:rsidR="00BA7246" w:rsidRPr="00BA7246">
        <w:tblPrEx>
          <w:tblCellMar>
            <w:top w:w="0" w:type="dxa"/>
            <w:bottom w:w="0" w:type="dxa"/>
          </w:tblCellMar>
        </w:tblPrEx>
        <w:tc>
          <w:tcPr>
            <w:tcW w:w="3565" w:type="pct"/>
          </w:tcPr>
          <w:p w:rsidR="0037745B" w:rsidRDefault="00BA7246" w:rsidP="008F02AF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1. Среднесписочная числе</w:t>
            </w:r>
            <w:r w:rsidRPr="00BA7246">
              <w:rPr>
                <w:sz w:val="22"/>
                <w:szCs w:val="22"/>
              </w:rPr>
              <w:t>н</w:t>
            </w:r>
            <w:r w:rsidRPr="00BA7246">
              <w:rPr>
                <w:sz w:val="22"/>
                <w:szCs w:val="22"/>
              </w:rPr>
              <w:t xml:space="preserve">ность </w:t>
            </w:r>
          </w:p>
          <w:p w:rsidR="00BA7246" w:rsidRPr="00BA7246" w:rsidRDefault="00BA7246" w:rsidP="008F02AF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рабочих, чел.</w:t>
            </w:r>
          </w:p>
        </w:tc>
        <w:tc>
          <w:tcPr>
            <w:tcW w:w="718" w:type="pct"/>
          </w:tcPr>
          <w:p w:rsidR="00BA7246" w:rsidRPr="00BA7246" w:rsidRDefault="00BA7246" w:rsidP="0037745B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830</w:t>
            </w:r>
          </w:p>
        </w:tc>
        <w:tc>
          <w:tcPr>
            <w:tcW w:w="718" w:type="pct"/>
          </w:tcPr>
          <w:p w:rsidR="00BA7246" w:rsidRPr="00BA7246" w:rsidRDefault="00BA7246" w:rsidP="0037745B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810</w:t>
            </w:r>
          </w:p>
        </w:tc>
      </w:tr>
      <w:tr w:rsidR="00BA7246" w:rsidRPr="00BA7246">
        <w:tblPrEx>
          <w:tblCellMar>
            <w:top w:w="0" w:type="dxa"/>
            <w:bottom w:w="0" w:type="dxa"/>
          </w:tblCellMar>
        </w:tblPrEx>
        <w:tc>
          <w:tcPr>
            <w:tcW w:w="3565" w:type="pct"/>
          </w:tcPr>
          <w:p w:rsidR="00DD6CAF" w:rsidRDefault="00BA7246" w:rsidP="008F02AF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2. Общее число чел</w:t>
            </w:r>
            <w:r w:rsidR="00DD6CAF">
              <w:rPr>
                <w:sz w:val="22"/>
                <w:szCs w:val="22"/>
              </w:rPr>
              <w:t>.</w:t>
            </w:r>
            <w:r w:rsidRPr="00BA7246">
              <w:rPr>
                <w:sz w:val="22"/>
                <w:szCs w:val="22"/>
              </w:rPr>
              <w:t xml:space="preserve">-дн, </w:t>
            </w:r>
          </w:p>
          <w:p w:rsidR="00BA7246" w:rsidRPr="00BA7246" w:rsidRDefault="00BA7246" w:rsidP="008F02AF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отраб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>танных всеми рабочими</w:t>
            </w:r>
          </w:p>
        </w:tc>
        <w:tc>
          <w:tcPr>
            <w:tcW w:w="718" w:type="pct"/>
          </w:tcPr>
          <w:p w:rsidR="00BA7246" w:rsidRPr="00BA7246" w:rsidRDefault="00BA7246" w:rsidP="0037745B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154810</w:t>
            </w:r>
          </w:p>
        </w:tc>
        <w:tc>
          <w:tcPr>
            <w:tcW w:w="718" w:type="pct"/>
          </w:tcPr>
          <w:p w:rsidR="00BA7246" w:rsidRPr="00BA7246" w:rsidRDefault="00BA7246" w:rsidP="0037745B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155630</w:t>
            </w:r>
          </w:p>
        </w:tc>
      </w:tr>
      <w:tr w:rsidR="00BA7246" w:rsidRPr="00BA7246">
        <w:tblPrEx>
          <w:tblCellMar>
            <w:top w:w="0" w:type="dxa"/>
            <w:bottom w:w="0" w:type="dxa"/>
          </w:tblCellMar>
        </w:tblPrEx>
        <w:tc>
          <w:tcPr>
            <w:tcW w:w="3565" w:type="pct"/>
          </w:tcPr>
          <w:p w:rsidR="00DD6CAF" w:rsidRDefault="00BA7246" w:rsidP="008F02AF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3. Общее число чел</w:t>
            </w:r>
            <w:r w:rsidR="00DD6CAF">
              <w:rPr>
                <w:sz w:val="22"/>
                <w:szCs w:val="22"/>
              </w:rPr>
              <w:t>.</w:t>
            </w:r>
            <w:r w:rsidRPr="00BA7246">
              <w:rPr>
                <w:sz w:val="22"/>
                <w:szCs w:val="22"/>
              </w:rPr>
              <w:t xml:space="preserve">-ч, </w:t>
            </w:r>
          </w:p>
          <w:p w:rsidR="00BA7246" w:rsidRPr="00BA7246" w:rsidRDefault="00BA7246" w:rsidP="008F02AF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отр</w:t>
            </w:r>
            <w:r w:rsidRPr="00BA7246">
              <w:rPr>
                <w:sz w:val="22"/>
                <w:szCs w:val="22"/>
              </w:rPr>
              <w:t>а</w:t>
            </w:r>
            <w:r w:rsidRPr="00BA7246">
              <w:rPr>
                <w:sz w:val="22"/>
                <w:szCs w:val="22"/>
              </w:rPr>
              <w:t>ботанных всеми рабочими</w:t>
            </w:r>
          </w:p>
        </w:tc>
        <w:tc>
          <w:tcPr>
            <w:tcW w:w="718" w:type="pct"/>
          </w:tcPr>
          <w:p w:rsidR="00BA7246" w:rsidRPr="00BA7246" w:rsidRDefault="00BA7246" w:rsidP="0037745B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1140011</w:t>
            </w:r>
          </w:p>
        </w:tc>
        <w:tc>
          <w:tcPr>
            <w:tcW w:w="718" w:type="pct"/>
          </w:tcPr>
          <w:p w:rsidR="00BA7246" w:rsidRPr="00BA7246" w:rsidRDefault="00BA7246" w:rsidP="0037745B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1150864</w:t>
            </w:r>
          </w:p>
        </w:tc>
      </w:tr>
    </w:tbl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EC290D" w:rsidP="00BA7246">
      <w:pPr>
        <w:ind w:firstLine="42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BA7246" w:rsidRPr="00BA7246">
        <w:rPr>
          <w:b/>
          <w:bCs/>
          <w:sz w:val="22"/>
          <w:szCs w:val="22"/>
        </w:rPr>
        <w:lastRenderedPageBreak/>
        <w:t xml:space="preserve">Задача 20. </w:t>
      </w:r>
      <w:r w:rsidR="00BA7246" w:rsidRPr="00BA7246">
        <w:rPr>
          <w:sz w:val="22"/>
          <w:szCs w:val="22"/>
        </w:rPr>
        <w:t>Проверить соотношение темпов роста среднег</w:t>
      </w:r>
      <w:r w:rsidR="00BA7246" w:rsidRPr="00BA7246">
        <w:rPr>
          <w:sz w:val="22"/>
          <w:szCs w:val="22"/>
        </w:rPr>
        <w:t>о</w:t>
      </w:r>
      <w:r w:rsidR="00BA7246" w:rsidRPr="00BA7246">
        <w:rPr>
          <w:sz w:val="22"/>
          <w:szCs w:val="22"/>
        </w:rPr>
        <w:t>довой зарплаты и среднегодовой выработки одного рабочего.</w:t>
      </w:r>
    </w:p>
    <w:p w:rsidR="00EC290D" w:rsidRDefault="00EC290D" w:rsidP="00DD6CAF">
      <w:pPr>
        <w:ind w:firstLine="429"/>
        <w:jc w:val="right"/>
        <w:rPr>
          <w:sz w:val="22"/>
          <w:szCs w:val="22"/>
        </w:rPr>
      </w:pPr>
    </w:p>
    <w:p w:rsidR="00BA7246" w:rsidRPr="00BA7246" w:rsidRDefault="00BA7246" w:rsidP="00DD6CAF">
      <w:pPr>
        <w:ind w:firstLine="429"/>
        <w:jc w:val="right"/>
        <w:rPr>
          <w:sz w:val="22"/>
          <w:szCs w:val="22"/>
        </w:rPr>
      </w:pPr>
      <w:r w:rsidRPr="00BA7246">
        <w:rPr>
          <w:sz w:val="22"/>
          <w:szCs w:val="22"/>
        </w:rPr>
        <w:t>Таблица 10</w:t>
      </w:r>
    </w:p>
    <w:p w:rsidR="00BA7246" w:rsidRPr="00BA7246" w:rsidRDefault="00BA7246" w:rsidP="00EC290D">
      <w:pPr>
        <w:spacing w:before="120"/>
        <w:jc w:val="center"/>
        <w:rPr>
          <w:sz w:val="22"/>
          <w:szCs w:val="22"/>
        </w:rPr>
      </w:pPr>
      <w:r w:rsidRPr="00BA7246">
        <w:rPr>
          <w:sz w:val="22"/>
          <w:szCs w:val="22"/>
        </w:rPr>
        <w:t>Исходные данные о деятельности предприятия</w:t>
      </w:r>
    </w:p>
    <w:tbl>
      <w:tblPr>
        <w:tblStyle w:val="a8"/>
        <w:tblW w:w="0" w:type="auto"/>
        <w:tblInd w:w="130" w:type="dxa"/>
        <w:tblLook w:val="01E0"/>
      </w:tblPr>
      <w:tblGrid>
        <w:gridCol w:w="698"/>
        <w:gridCol w:w="1984"/>
        <w:gridCol w:w="1202"/>
        <w:gridCol w:w="1163"/>
        <w:gridCol w:w="1163"/>
      </w:tblGrid>
      <w:tr w:rsidR="00BA7246" w:rsidRPr="00BA7246">
        <w:trPr>
          <w:trHeight w:val="6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07" w:rsidRDefault="00BA7246" w:rsidP="00AC6007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№ </w:t>
            </w:r>
          </w:p>
          <w:p w:rsidR="00BA7246" w:rsidRPr="00BA7246" w:rsidRDefault="00BA7246" w:rsidP="00AC6007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AC6007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Показатели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AC6007" w:rsidP="00AC6007">
            <w:pPr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AC6007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План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AC6007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>т</w:t>
            </w:r>
            <w:r w:rsidRPr="00BA7246">
              <w:rPr>
                <w:sz w:val="22"/>
                <w:szCs w:val="22"/>
              </w:rPr>
              <w:t>чет</w:t>
            </w:r>
          </w:p>
        </w:tc>
      </w:tr>
      <w:tr w:rsidR="00BA7246" w:rsidRPr="00BA7246">
        <w:trPr>
          <w:trHeight w:val="3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AC6007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7745B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Объем СМР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7745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тыс. </w:t>
            </w:r>
            <w:r w:rsidR="00885CF9">
              <w:rPr>
                <w:sz w:val="22"/>
                <w:szCs w:val="22"/>
              </w:rPr>
              <w:t>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7745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22120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7745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23300</w:t>
            </w:r>
          </w:p>
        </w:tc>
      </w:tr>
      <w:tr w:rsidR="00BA7246" w:rsidRPr="00BA7246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AC6007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7745B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Фонд зар</w:t>
            </w:r>
            <w:r w:rsidRPr="00BA7246">
              <w:rPr>
                <w:sz w:val="22"/>
                <w:szCs w:val="22"/>
              </w:rPr>
              <w:t>а</w:t>
            </w:r>
            <w:r w:rsidRPr="00BA7246">
              <w:rPr>
                <w:sz w:val="22"/>
                <w:szCs w:val="22"/>
              </w:rPr>
              <w:t>ботной платы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7745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тыс. </w:t>
            </w:r>
            <w:r w:rsidR="00885CF9">
              <w:rPr>
                <w:sz w:val="22"/>
                <w:szCs w:val="22"/>
              </w:rPr>
              <w:t>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7745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7680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7745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7777</w:t>
            </w:r>
          </w:p>
        </w:tc>
      </w:tr>
      <w:tr w:rsidR="00BA7246" w:rsidRPr="00BA724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AC6007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5B" w:rsidRDefault="00BA7246" w:rsidP="0037745B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Среднесп</w:t>
            </w:r>
            <w:r w:rsidRPr="00BA7246">
              <w:rPr>
                <w:sz w:val="22"/>
                <w:szCs w:val="22"/>
              </w:rPr>
              <w:t>и</w:t>
            </w:r>
            <w:r w:rsidRPr="00BA7246">
              <w:rPr>
                <w:sz w:val="22"/>
                <w:szCs w:val="22"/>
              </w:rPr>
              <w:t xml:space="preserve">сочная численность </w:t>
            </w:r>
          </w:p>
          <w:p w:rsidR="00BA7246" w:rsidRDefault="00EC290D" w:rsidP="0037745B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Р</w:t>
            </w:r>
            <w:r w:rsidR="00BA7246" w:rsidRPr="00BA7246">
              <w:rPr>
                <w:sz w:val="22"/>
                <w:szCs w:val="22"/>
              </w:rPr>
              <w:t>а</w:t>
            </w:r>
            <w:r w:rsidR="00BA7246" w:rsidRPr="00BA7246">
              <w:rPr>
                <w:sz w:val="22"/>
                <w:szCs w:val="22"/>
              </w:rPr>
              <w:t>бочих</w:t>
            </w:r>
          </w:p>
          <w:p w:rsidR="00EC290D" w:rsidRPr="00BA7246" w:rsidRDefault="00EC290D" w:rsidP="0037745B">
            <w:pPr>
              <w:ind w:hanging="11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7745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чел.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7745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7745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53</w:t>
            </w:r>
          </w:p>
        </w:tc>
      </w:tr>
    </w:tbl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EC290D">
      <w:pPr>
        <w:spacing w:line="259" w:lineRule="auto"/>
        <w:ind w:firstLine="431"/>
        <w:jc w:val="both"/>
        <w:rPr>
          <w:sz w:val="22"/>
          <w:szCs w:val="22"/>
        </w:rPr>
      </w:pPr>
      <w:bookmarkStart w:id="85" w:name="OLE_LINK5"/>
      <w:bookmarkStart w:id="86" w:name="OLE_LINK6"/>
      <w:r w:rsidRPr="00BA7246">
        <w:rPr>
          <w:b/>
          <w:bCs/>
          <w:sz w:val="22"/>
          <w:szCs w:val="22"/>
        </w:rPr>
        <w:t xml:space="preserve">Задача 21. </w:t>
      </w:r>
      <w:r w:rsidRPr="00BA7246">
        <w:rPr>
          <w:sz w:val="22"/>
          <w:szCs w:val="22"/>
        </w:rPr>
        <w:t>По сравнению с планом намечено объем СМР увеличить на 5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, число основных рабочих (800 чел.) увелич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лось также на 5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, число вспомогательных рабочих (400 чел.) – на 3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, численность прочего персонала (150 чел.) осталась н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изменной. Рассчитать изменение пр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изводительности труда.</w:t>
      </w:r>
    </w:p>
    <w:p w:rsidR="00BA7246" w:rsidRPr="00BA7246" w:rsidRDefault="00BA7246" w:rsidP="00EC290D">
      <w:pPr>
        <w:spacing w:line="259" w:lineRule="auto"/>
        <w:ind w:firstLine="431"/>
        <w:jc w:val="both"/>
        <w:rPr>
          <w:sz w:val="22"/>
          <w:szCs w:val="22"/>
        </w:rPr>
      </w:pPr>
    </w:p>
    <w:p w:rsidR="00BA7246" w:rsidRPr="00BA7246" w:rsidRDefault="00BA7246" w:rsidP="00EC290D">
      <w:pPr>
        <w:spacing w:line="259" w:lineRule="auto"/>
        <w:ind w:firstLine="431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22. </w:t>
      </w:r>
      <w:bookmarkEnd w:id="85"/>
      <w:bookmarkEnd w:id="86"/>
      <w:r w:rsidRPr="00BA7246">
        <w:rPr>
          <w:sz w:val="22"/>
          <w:szCs w:val="22"/>
        </w:rPr>
        <w:t xml:space="preserve">По сравнению с планом намечено </w:t>
      </w:r>
      <w:bookmarkStart w:id="87" w:name="OLE_LINK1"/>
      <w:bookmarkStart w:id="88" w:name="OLE_LINK2"/>
      <w:r w:rsidRPr="00BA7246">
        <w:rPr>
          <w:sz w:val="22"/>
          <w:szCs w:val="22"/>
        </w:rPr>
        <w:t xml:space="preserve">объем СМР </w:t>
      </w:r>
      <w:bookmarkEnd w:id="87"/>
      <w:bookmarkEnd w:id="88"/>
      <w:r w:rsidRPr="00BA7246">
        <w:rPr>
          <w:sz w:val="22"/>
          <w:szCs w:val="22"/>
        </w:rPr>
        <w:t>увеличить на 5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, число основных рабочих (800 чел.) увелич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лось также на 5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, число вспомогательных рабочих (400 чел.) – на 3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, численность прочего персонала (150 чел.) осталась н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изменной. Рассчитать изменение пр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изводительности труда.</w:t>
      </w:r>
    </w:p>
    <w:p w:rsidR="00EC290D" w:rsidRDefault="00EC290D" w:rsidP="00EC290D">
      <w:pPr>
        <w:spacing w:line="259" w:lineRule="auto"/>
        <w:ind w:firstLine="431"/>
        <w:jc w:val="both"/>
        <w:rPr>
          <w:b/>
          <w:bCs/>
          <w:sz w:val="22"/>
          <w:szCs w:val="22"/>
        </w:rPr>
      </w:pPr>
    </w:p>
    <w:p w:rsidR="00BA7246" w:rsidRPr="00BA7246" w:rsidRDefault="00BA7246" w:rsidP="00EC290D">
      <w:pPr>
        <w:spacing w:line="259" w:lineRule="auto"/>
        <w:ind w:firstLine="431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23. </w:t>
      </w:r>
      <w:r w:rsidRPr="00BA7246">
        <w:rPr>
          <w:sz w:val="22"/>
          <w:szCs w:val="22"/>
        </w:rPr>
        <w:t>Рассчитать показатели выбытия, приема, ст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бильности и текучести персонала. Численность, прием и выб</w:t>
      </w:r>
      <w:r w:rsidRPr="00BA7246">
        <w:rPr>
          <w:sz w:val="22"/>
          <w:szCs w:val="22"/>
        </w:rPr>
        <w:t>ы</w:t>
      </w:r>
      <w:r w:rsidRPr="00BA7246">
        <w:rPr>
          <w:sz w:val="22"/>
          <w:szCs w:val="22"/>
        </w:rPr>
        <w:t>тие рабочих, чел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век.</w:t>
      </w:r>
    </w:p>
    <w:p w:rsidR="00BA7246" w:rsidRPr="00BA7246" w:rsidRDefault="00EC290D" w:rsidP="00EC290D">
      <w:pPr>
        <w:ind w:firstLine="42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A7246" w:rsidRPr="00BA7246">
        <w:rPr>
          <w:sz w:val="22"/>
          <w:szCs w:val="22"/>
        </w:rPr>
        <w:lastRenderedPageBreak/>
        <w:t>Таблица 11</w:t>
      </w:r>
    </w:p>
    <w:p w:rsidR="00BA7246" w:rsidRPr="00BA7246" w:rsidRDefault="00BA7246" w:rsidP="00EC290D">
      <w:pPr>
        <w:ind w:hanging="11"/>
        <w:jc w:val="center"/>
        <w:rPr>
          <w:sz w:val="22"/>
          <w:szCs w:val="22"/>
        </w:rPr>
      </w:pPr>
      <w:r w:rsidRPr="00BA7246">
        <w:rPr>
          <w:sz w:val="22"/>
          <w:szCs w:val="22"/>
        </w:rPr>
        <w:t>Исходные данные о деятельности предприятия</w:t>
      </w:r>
    </w:p>
    <w:tbl>
      <w:tblPr>
        <w:tblStyle w:val="a8"/>
        <w:tblW w:w="0" w:type="auto"/>
        <w:tblLook w:val="01E0"/>
      </w:tblPr>
      <w:tblGrid>
        <w:gridCol w:w="4040"/>
        <w:gridCol w:w="1110"/>
        <w:gridCol w:w="1190"/>
      </w:tblGrid>
      <w:tr w:rsidR="00BA7246" w:rsidRPr="00BA7246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Показатели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D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№</w:t>
            </w:r>
          </w:p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стр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>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Рабочие</w:t>
            </w:r>
          </w:p>
        </w:tc>
      </w:tr>
      <w:tr w:rsidR="00BA7246" w:rsidRPr="00BA7246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</w:t>
            </w:r>
          </w:p>
        </w:tc>
      </w:tr>
      <w:tr w:rsidR="00BA7246" w:rsidRPr="00BA7246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Состояло по списку на начало отчетн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>го г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>да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114</w:t>
            </w:r>
          </w:p>
        </w:tc>
      </w:tr>
      <w:tr w:rsidR="00BA7246" w:rsidRPr="00BA7246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Принято – всего (сумма стр. 162</w:t>
            </w:r>
            <w:r w:rsidR="00EC290D">
              <w:rPr>
                <w:sz w:val="22"/>
                <w:szCs w:val="22"/>
              </w:rPr>
              <w:t>–</w:t>
            </w:r>
            <w:r w:rsidRPr="00BA7246">
              <w:rPr>
                <w:sz w:val="22"/>
                <w:szCs w:val="22"/>
              </w:rPr>
              <w:t>165)</w:t>
            </w:r>
          </w:p>
          <w:p w:rsidR="00BA7246" w:rsidRPr="00BA7246" w:rsidRDefault="00BA7246" w:rsidP="00EC290D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 том числе</w:t>
            </w:r>
            <w:r w:rsidR="00EC290D">
              <w:rPr>
                <w:sz w:val="22"/>
                <w:szCs w:val="22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161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102</w:t>
            </w:r>
          </w:p>
        </w:tc>
      </w:tr>
      <w:tr w:rsidR="00BA7246" w:rsidRPr="00BA7246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 организованному набору и другим организационным направл</w:t>
            </w:r>
            <w:r w:rsidRPr="00BA7246">
              <w:rPr>
                <w:sz w:val="22"/>
                <w:szCs w:val="22"/>
              </w:rPr>
              <w:t>е</w:t>
            </w:r>
            <w:r w:rsidRPr="00BA7246">
              <w:rPr>
                <w:sz w:val="22"/>
                <w:szCs w:val="22"/>
              </w:rPr>
              <w:t>ниям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-</w:t>
            </w:r>
          </w:p>
        </w:tc>
      </w:tr>
      <w:tr w:rsidR="00BA7246" w:rsidRPr="00BA7246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 направлению из числа окончивших учебные заведения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163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9</w:t>
            </w:r>
          </w:p>
        </w:tc>
      </w:tr>
      <w:tr w:rsidR="00BA7246" w:rsidRPr="00BA7246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переведенных и</w:t>
            </w:r>
            <w:r w:rsidR="000264E5">
              <w:rPr>
                <w:sz w:val="22"/>
                <w:szCs w:val="22"/>
              </w:rPr>
              <w:t>з</w:t>
            </w:r>
            <w:r w:rsidRPr="00BA7246">
              <w:rPr>
                <w:sz w:val="22"/>
                <w:szCs w:val="22"/>
              </w:rPr>
              <w:t xml:space="preserve"> других предприятий, учреждений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165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79</w:t>
            </w:r>
          </w:p>
        </w:tc>
      </w:tr>
      <w:tr w:rsidR="00BA7246" w:rsidRPr="00BA7246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D" w:rsidRDefault="00BA7246" w:rsidP="00EC290D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переведено в рабочие из других </w:t>
            </w:r>
          </w:p>
          <w:p w:rsidR="00BA7246" w:rsidRPr="00BA7246" w:rsidRDefault="00BA7246" w:rsidP="00EC290D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катег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 xml:space="preserve">рий персонала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</w:t>
            </w:r>
          </w:p>
        </w:tc>
      </w:tr>
      <w:tr w:rsidR="00BA7246" w:rsidRPr="00BA7246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Выбыло – всего (сумма стр. 172</w:t>
            </w:r>
            <w:r w:rsidR="00EC290D">
              <w:rPr>
                <w:sz w:val="22"/>
                <w:szCs w:val="22"/>
              </w:rPr>
              <w:t>–</w:t>
            </w:r>
            <w:r w:rsidRPr="00BA7246">
              <w:rPr>
                <w:sz w:val="22"/>
                <w:szCs w:val="22"/>
              </w:rPr>
              <w:t>176),</w:t>
            </w:r>
          </w:p>
          <w:p w:rsidR="00BA7246" w:rsidRPr="00BA7246" w:rsidRDefault="00BA7246" w:rsidP="00EC290D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 том числе</w:t>
            </w:r>
            <w:r w:rsidR="00132DE8">
              <w:rPr>
                <w:sz w:val="22"/>
                <w:szCs w:val="22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171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109</w:t>
            </w:r>
          </w:p>
        </w:tc>
      </w:tr>
      <w:tr w:rsidR="00BA7246" w:rsidRPr="00BA7246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D" w:rsidRDefault="00BA7246" w:rsidP="00EC290D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переведено на другие предприятия, </w:t>
            </w:r>
          </w:p>
          <w:p w:rsidR="00BA7246" w:rsidRPr="00BA7246" w:rsidRDefault="00132DE8" w:rsidP="00EC29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A7246" w:rsidRPr="00BA7246">
              <w:rPr>
                <w:sz w:val="22"/>
                <w:szCs w:val="22"/>
              </w:rPr>
              <w:t>у</w:t>
            </w:r>
            <w:r w:rsidR="00BA7246" w:rsidRPr="00BA7246">
              <w:rPr>
                <w:sz w:val="22"/>
                <w:szCs w:val="22"/>
              </w:rPr>
              <w:t>ч</w:t>
            </w:r>
            <w:r w:rsidR="00BA7246" w:rsidRPr="00BA7246">
              <w:rPr>
                <w:sz w:val="22"/>
                <w:szCs w:val="22"/>
              </w:rPr>
              <w:t>реждения и организации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172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7</w:t>
            </w:r>
          </w:p>
        </w:tc>
      </w:tr>
      <w:tr w:rsidR="00BA7246" w:rsidRPr="00BA7246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D" w:rsidRDefault="00BA7246" w:rsidP="00EC290D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в связи с переходом на учебу, уходом </w:t>
            </w:r>
          </w:p>
          <w:p w:rsidR="00EC290D" w:rsidRDefault="00BA7246" w:rsidP="00EC290D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на пенсию и по другим причинам, </w:t>
            </w:r>
          </w:p>
          <w:p w:rsidR="00BA7246" w:rsidRPr="00BA7246" w:rsidRDefault="00BA7246" w:rsidP="00EC290D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предусмо</w:t>
            </w:r>
            <w:r w:rsidRPr="00BA7246">
              <w:rPr>
                <w:sz w:val="22"/>
                <w:szCs w:val="22"/>
              </w:rPr>
              <w:t>т</w:t>
            </w:r>
            <w:r w:rsidRPr="00BA7246">
              <w:rPr>
                <w:sz w:val="22"/>
                <w:szCs w:val="22"/>
              </w:rPr>
              <w:t>ренным законом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174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18</w:t>
            </w:r>
          </w:p>
        </w:tc>
      </w:tr>
      <w:tr w:rsidR="00BA7246" w:rsidRPr="00BA7246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 собственному желанию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65</w:t>
            </w:r>
          </w:p>
        </w:tc>
      </w:tr>
      <w:tr w:rsidR="00BA7246" w:rsidRPr="00BA7246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уволено за прогулы и другие н</w:t>
            </w:r>
            <w:r w:rsidRPr="00BA7246">
              <w:rPr>
                <w:sz w:val="22"/>
                <w:szCs w:val="22"/>
              </w:rPr>
              <w:t>а</w:t>
            </w:r>
            <w:r w:rsidRPr="00BA7246">
              <w:rPr>
                <w:sz w:val="22"/>
                <w:szCs w:val="22"/>
              </w:rPr>
              <w:t>рушения трудовой дисциплины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176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19</w:t>
            </w:r>
          </w:p>
        </w:tc>
      </w:tr>
      <w:tr w:rsidR="00BA7246" w:rsidRPr="00BA7246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D" w:rsidRDefault="00BA7246" w:rsidP="00EC290D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Переведено из рабочих в другие </w:t>
            </w:r>
          </w:p>
          <w:p w:rsidR="00BA7246" w:rsidRPr="00BA7246" w:rsidRDefault="00BA7246" w:rsidP="00EC290D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катег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 xml:space="preserve">рии персонала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181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</w:t>
            </w:r>
          </w:p>
        </w:tc>
      </w:tr>
      <w:tr w:rsidR="00BA7246" w:rsidRPr="00BA7246"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EC290D" w:rsidRDefault="00BA7246" w:rsidP="00EC290D">
            <w:pPr>
              <w:ind w:right="-97"/>
              <w:rPr>
                <w:spacing w:val="-2"/>
                <w:sz w:val="22"/>
                <w:szCs w:val="22"/>
              </w:rPr>
            </w:pPr>
            <w:r w:rsidRPr="00EC290D">
              <w:rPr>
                <w:spacing w:val="-2"/>
                <w:sz w:val="22"/>
                <w:szCs w:val="22"/>
              </w:rPr>
              <w:t>Состояло по списку на конец отчетного периода (стр.</w:t>
            </w:r>
            <w:r w:rsidRPr="00EC290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C290D">
              <w:rPr>
                <w:spacing w:val="-2"/>
                <w:sz w:val="22"/>
                <w:szCs w:val="22"/>
              </w:rPr>
              <w:t>160+161+170</w:t>
            </w:r>
            <w:r w:rsidR="00EC290D">
              <w:rPr>
                <w:sz w:val="22"/>
                <w:szCs w:val="22"/>
              </w:rPr>
              <w:t>–</w:t>
            </w:r>
            <w:r w:rsidRPr="00EC290D">
              <w:rPr>
                <w:spacing w:val="-2"/>
                <w:sz w:val="22"/>
                <w:szCs w:val="22"/>
              </w:rPr>
              <w:t>171</w:t>
            </w:r>
            <w:r w:rsidR="00EC290D" w:rsidRPr="00EC290D">
              <w:rPr>
                <w:spacing w:val="-2"/>
                <w:sz w:val="22"/>
                <w:szCs w:val="22"/>
              </w:rPr>
              <w:t>–</w:t>
            </w:r>
            <w:r w:rsidRPr="00EC290D">
              <w:rPr>
                <w:spacing w:val="-2"/>
                <w:sz w:val="22"/>
                <w:szCs w:val="22"/>
              </w:rPr>
              <w:t>181)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182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C290D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407</w:t>
            </w:r>
          </w:p>
        </w:tc>
      </w:tr>
    </w:tbl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По результатам расчетов сделать вывод</w:t>
      </w:r>
    </w:p>
    <w:p w:rsidR="00BA7246" w:rsidRPr="00BA7246" w:rsidRDefault="00BA7246" w:rsidP="00BA7246">
      <w:pPr>
        <w:ind w:firstLine="429"/>
        <w:jc w:val="both"/>
        <w:rPr>
          <w:b/>
          <w:bCs/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EC290D" w:rsidP="00BA7246">
      <w:pPr>
        <w:ind w:firstLine="42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BA7246" w:rsidRPr="00BA7246">
        <w:rPr>
          <w:b/>
          <w:bCs/>
          <w:sz w:val="22"/>
          <w:szCs w:val="22"/>
        </w:rPr>
        <w:lastRenderedPageBreak/>
        <w:t xml:space="preserve">Задача 24. </w:t>
      </w:r>
      <w:r w:rsidR="00BA7246" w:rsidRPr="00BA7246">
        <w:rPr>
          <w:sz w:val="22"/>
          <w:szCs w:val="22"/>
        </w:rPr>
        <w:t>Определить уровень квалификации рабочих. Сделать выводы</w:t>
      </w:r>
      <w:r w:rsidR="00487164">
        <w:rPr>
          <w:sz w:val="22"/>
          <w:szCs w:val="22"/>
        </w:rPr>
        <w:t>.</w:t>
      </w:r>
    </w:p>
    <w:p w:rsidR="00BA7246" w:rsidRPr="00BA7246" w:rsidRDefault="00BA7246" w:rsidP="00487164">
      <w:pPr>
        <w:ind w:firstLine="429"/>
        <w:jc w:val="right"/>
        <w:rPr>
          <w:sz w:val="22"/>
          <w:szCs w:val="22"/>
        </w:rPr>
      </w:pPr>
      <w:r w:rsidRPr="00BA7246">
        <w:rPr>
          <w:sz w:val="22"/>
          <w:szCs w:val="22"/>
        </w:rPr>
        <w:t>Таблица 12</w:t>
      </w:r>
    </w:p>
    <w:p w:rsidR="00BA7246" w:rsidRPr="00BA7246" w:rsidRDefault="00BA7246" w:rsidP="00487164">
      <w:pPr>
        <w:jc w:val="center"/>
        <w:rPr>
          <w:sz w:val="22"/>
          <w:szCs w:val="22"/>
        </w:rPr>
      </w:pPr>
      <w:r w:rsidRPr="00BA7246">
        <w:rPr>
          <w:sz w:val="22"/>
          <w:szCs w:val="22"/>
        </w:rPr>
        <w:t>Исходные данные о деятельности предприятия</w:t>
      </w:r>
    </w:p>
    <w:tbl>
      <w:tblPr>
        <w:tblW w:w="6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2"/>
        <w:gridCol w:w="1347"/>
        <w:gridCol w:w="1312"/>
      </w:tblGrid>
      <w:tr w:rsidR="00BA7246" w:rsidRPr="00BA7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4305C">
            <w:pPr>
              <w:ind w:hanging="15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Показатели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4305C">
            <w:pPr>
              <w:ind w:hanging="15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План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4305C">
            <w:pPr>
              <w:ind w:hanging="15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Отчет</w:t>
            </w:r>
          </w:p>
        </w:tc>
      </w:tr>
      <w:tr w:rsidR="00BA7246" w:rsidRPr="00BA7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246" w:rsidRPr="00BA7246" w:rsidRDefault="00BA7246" w:rsidP="0074305C">
            <w:pPr>
              <w:pStyle w:val="af2"/>
              <w:widowControl w:val="0"/>
              <w:ind w:hanging="4"/>
            </w:pPr>
            <w:r w:rsidRPr="00BA7246">
              <w:t>Рабочих (чел.)</w:t>
            </w:r>
          </w:p>
          <w:p w:rsidR="00BA7246" w:rsidRPr="00BA7246" w:rsidRDefault="00BA7246" w:rsidP="0074305C">
            <w:pPr>
              <w:pStyle w:val="af2"/>
              <w:widowControl w:val="0"/>
              <w:ind w:hanging="4"/>
            </w:pPr>
            <w:r w:rsidRPr="00BA7246">
              <w:t>В том числе по разрядам (чел.)</w:t>
            </w:r>
          </w:p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  <w:r w:rsidRPr="00BA7246">
              <w:t>1</w:t>
            </w:r>
          </w:p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  <w:r w:rsidRPr="00BA7246">
              <w:t>2</w:t>
            </w:r>
          </w:p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  <w:r w:rsidRPr="00BA7246">
              <w:t>3</w:t>
            </w:r>
          </w:p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  <w:r w:rsidRPr="00BA7246">
              <w:t>4</w:t>
            </w:r>
          </w:p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  <w:r w:rsidRPr="00BA7246">
              <w:t>5</w:t>
            </w:r>
          </w:p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  <w:r w:rsidRPr="00BA7246"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  <w:r w:rsidRPr="00BA7246">
              <w:t>102</w:t>
            </w:r>
          </w:p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</w:p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  <w:r w:rsidRPr="00BA7246">
              <w:t>18</w:t>
            </w:r>
          </w:p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  <w:r w:rsidRPr="00BA7246">
              <w:t>23</w:t>
            </w:r>
          </w:p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  <w:r w:rsidRPr="00BA7246">
              <w:t>15</w:t>
            </w:r>
          </w:p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  <w:r w:rsidRPr="00BA7246">
              <w:t>23</w:t>
            </w:r>
          </w:p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  <w:r w:rsidRPr="00BA7246">
              <w:t>15</w:t>
            </w:r>
          </w:p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  <w:r w:rsidRPr="00BA7246"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  <w:r w:rsidRPr="00BA7246">
              <w:t>91</w:t>
            </w:r>
          </w:p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</w:p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  <w:r w:rsidRPr="00BA7246">
              <w:t>10</w:t>
            </w:r>
          </w:p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  <w:r w:rsidRPr="00BA7246">
              <w:t>12</w:t>
            </w:r>
          </w:p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  <w:r w:rsidRPr="00BA7246">
              <w:t>23</w:t>
            </w:r>
          </w:p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  <w:r w:rsidRPr="00BA7246">
              <w:t>30</w:t>
            </w:r>
          </w:p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  <w:r w:rsidRPr="00BA7246">
              <w:t>9</w:t>
            </w:r>
          </w:p>
          <w:p w:rsidR="00BA7246" w:rsidRPr="00BA7246" w:rsidRDefault="00BA7246" w:rsidP="0074305C">
            <w:pPr>
              <w:pStyle w:val="af2"/>
              <w:widowControl w:val="0"/>
              <w:ind w:hanging="4"/>
              <w:jc w:val="center"/>
            </w:pPr>
            <w:r w:rsidRPr="00BA7246">
              <w:t>7</w:t>
            </w:r>
          </w:p>
        </w:tc>
      </w:tr>
    </w:tbl>
    <w:p w:rsidR="00BA7246" w:rsidRDefault="00BA7246" w:rsidP="00BA7246">
      <w:pPr>
        <w:ind w:firstLine="429"/>
        <w:jc w:val="both"/>
        <w:rPr>
          <w:sz w:val="22"/>
          <w:szCs w:val="22"/>
        </w:rPr>
      </w:pPr>
    </w:p>
    <w:p w:rsidR="0074305C" w:rsidRPr="00BA7246" w:rsidRDefault="0074305C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74305C">
      <w:pPr>
        <w:pStyle w:val="22"/>
      </w:pPr>
      <w:bookmarkStart w:id="89" w:name="_Toc288314639"/>
      <w:bookmarkStart w:id="90" w:name="_Toc288315782"/>
      <w:bookmarkStart w:id="91" w:name="_Toc289199486"/>
      <w:bookmarkStart w:id="92" w:name="_Toc290397123"/>
      <w:bookmarkStart w:id="93" w:name="_Toc290461826"/>
      <w:bookmarkStart w:id="94" w:name="_Toc290470116"/>
      <w:bookmarkStart w:id="95" w:name="_Toc290472410"/>
      <w:bookmarkStart w:id="96" w:name="_Toc290472519"/>
      <w:bookmarkStart w:id="97" w:name="_Toc290472571"/>
      <w:bookmarkStart w:id="98" w:name="_Toc290472602"/>
      <w:bookmarkStart w:id="99" w:name="_Toc290472671"/>
      <w:bookmarkStart w:id="100" w:name="_Toc290472880"/>
      <w:bookmarkStart w:id="101" w:name="_Toc290472921"/>
      <w:bookmarkStart w:id="102" w:name="_Toc290477516"/>
      <w:bookmarkStart w:id="103" w:name="_Toc290500965"/>
      <w:bookmarkStart w:id="104" w:name="_Toc291233529"/>
      <w:bookmarkStart w:id="105" w:name="_Toc291241820"/>
      <w:bookmarkStart w:id="106" w:name="_Toc291241851"/>
      <w:bookmarkStart w:id="107" w:name="_Toc291241944"/>
      <w:bookmarkStart w:id="108" w:name="_Toc291241962"/>
      <w:bookmarkStart w:id="109" w:name="_Toc291241980"/>
      <w:bookmarkStart w:id="110" w:name="_Toc291241998"/>
      <w:bookmarkStart w:id="111" w:name="_Toc291242017"/>
      <w:bookmarkStart w:id="112" w:name="_Toc291246234"/>
      <w:bookmarkStart w:id="113" w:name="_Toc95495032"/>
      <w:bookmarkStart w:id="114" w:name="_Toc288306159"/>
      <w:bookmarkStart w:id="115" w:name="_Toc288306196"/>
      <w:r w:rsidRPr="00BA7246">
        <w:t xml:space="preserve">1.3. Финансовые результаты деятельности </w:t>
      </w:r>
      <w:r w:rsidR="0074305C">
        <w:br/>
      </w:r>
      <w:r w:rsidRPr="00BA7246">
        <w:t>предприятия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bookmarkEnd w:id="113"/>
    <w:bookmarkEnd w:id="114"/>
    <w:bookmarkEnd w:id="115"/>
    <w:p w:rsidR="00967736" w:rsidRDefault="00967736" w:rsidP="00BA7246">
      <w:pPr>
        <w:pStyle w:val="23"/>
        <w:ind w:right="0" w:firstLine="429"/>
      </w:pPr>
    </w:p>
    <w:p w:rsidR="00BA7246" w:rsidRPr="00BA7246" w:rsidRDefault="00BA7246" w:rsidP="00BA7246">
      <w:pPr>
        <w:pStyle w:val="23"/>
        <w:ind w:right="0" w:firstLine="429"/>
      </w:pPr>
      <w:r w:rsidRPr="00BA7246">
        <w:t>По своей сути прибыль является конечным финансовым р</w:t>
      </w:r>
      <w:r w:rsidRPr="00BA7246">
        <w:t>е</w:t>
      </w:r>
      <w:r w:rsidRPr="00BA7246">
        <w:t>зультатом деятельности организации. Она может служить кр</w:t>
      </w:r>
      <w:r w:rsidRPr="00BA7246">
        <w:t>и</w:t>
      </w:r>
      <w:r w:rsidRPr="00BA7246">
        <w:t>терием рационального хозяйствования и отражает эффекти</w:t>
      </w:r>
      <w:r w:rsidRPr="00BA7246">
        <w:t>в</w:t>
      </w:r>
      <w:r w:rsidRPr="00BA7246">
        <w:t>ность производственно</w:t>
      </w:r>
      <w:r w:rsidR="00534E04">
        <w:t>-</w:t>
      </w:r>
      <w:r w:rsidRPr="00BA7246">
        <w:t>хозяйственной деятельности, степень использования всех ресурсов – показывает превышение дох</w:t>
      </w:r>
      <w:r w:rsidRPr="00BA7246">
        <w:t>о</w:t>
      </w:r>
      <w:r w:rsidRPr="00BA7246">
        <w:t>дов, полученных организацией над понесенными для этого ра</w:t>
      </w:r>
      <w:r w:rsidRPr="00BA7246">
        <w:t>с</w:t>
      </w:r>
      <w:r w:rsidRPr="00BA7246">
        <w:t>ход</w:t>
      </w:r>
      <w:r w:rsidRPr="00BA7246">
        <w:t>а</w:t>
      </w:r>
      <w:r w:rsidRPr="00BA7246">
        <w:t>ми.</w:t>
      </w:r>
    </w:p>
    <w:p w:rsidR="00BA7246" w:rsidRPr="00BA7246" w:rsidRDefault="00BA7246" w:rsidP="00BA7246">
      <w:pPr>
        <w:pStyle w:val="ad"/>
        <w:ind w:firstLine="429"/>
      </w:pPr>
      <w:r w:rsidRPr="00BA7246">
        <w:t>Особенност</w:t>
      </w:r>
      <w:r w:rsidR="00534E04">
        <w:t>ью</w:t>
      </w:r>
      <w:r w:rsidRPr="00BA7246">
        <w:t xml:space="preserve"> прибыли в условиях рынка является не н</w:t>
      </w:r>
      <w:r w:rsidRPr="00BA7246">
        <w:t>а</w:t>
      </w:r>
      <w:r w:rsidRPr="00BA7246">
        <w:t>копление ее в денежной форме, а расходование на инвестиции и инновации. Возвращаясь через них, она обеспечивает тем самым экономический рост предприятия и повышение его конкурент</w:t>
      </w:r>
      <w:r w:rsidRPr="00BA7246">
        <w:t>о</w:t>
      </w:r>
      <w:r w:rsidRPr="00BA7246">
        <w:t>способности.</w:t>
      </w:r>
    </w:p>
    <w:p w:rsidR="00BA7246" w:rsidRPr="00BA7246" w:rsidRDefault="00BA7246" w:rsidP="00BA7246">
      <w:pPr>
        <w:pStyle w:val="23"/>
        <w:ind w:right="0" w:firstLine="429"/>
      </w:pPr>
      <w:r w:rsidRPr="00BA7246">
        <w:t>Прибыль от реализации продукции рассчитывается исходя из уровней рентабельности продукции (к объему работ) каждого вида. Уровень рентабельности складывается в этом случае из уровней нормативной (сметной) прибыли и планируемого сн</w:t>
      </w:r>
      <w:r w:rsidRPr="00BA7246">
        <w:t>и</w:t>
      </w:r>
      <w:r w:rsidRPr="00BA7246">
        <w:t>жения себестоимости работ.</w:t>
      </w:r>
    </w:p>
    <w:p w:rsidR="00BA7246" w:rsidRPr="00BA7246" w:rsidRDefault="00BA7246" w:rsidP="00BA7246">
      <w:pPr>
        <w:pStyle w:val="ad"/>
        <w:ind w:firstLine="429"/>
      </w:pPr>
      <w:r w:rsidRPr="00BA7246">
        <w:lastRenderedPageBreak/>
        <w:t>Прибыль предприятия представляет собой разность между выручкой и себестоимостью.</w:t>
      </w:r>
    </w:p>
    <w:p w:rsidR="00BA7246" w:rsidRPr="00BA7246" w:rsidRDefault="00BA7246" w:rsidP="00534E04">
      <w:pPr>
        <w:pStyle w:val="ad"/>
        <w:spacing w:before="120" w:after="120"/>
        <w:ind w:firstLine="431"/>
        <w:jc w:val="right"/>
      </w:pPr>
      <w:r w:rsidRPr="00AE7D44">
        <w:rPr>
          <w:i/>
        </w:rPr>
        <w:t>Пр</w:t>
      </w:r>
      <w:r w:rsidRPr="00BA7246">
        <w:t xml:space="preserve"> = </w:t>
      </w:r>
      <w:r w:rsidRPr="00AE7D44">
        <w:rPr>
          <w:i/>
        </w:rPr>
        <w:t>В</w:t>
      </w:r>
      <w:r w:rsidR="00534E04" w:rsidRPr="00534E04">
        <w:t xml:space="preserve"> </w:t>
      </w:r>
      <w:r w:rsidR="00534E04">
        <w:t>–</w:t>
      </w:r>
      <w:r w:rsidR="00534E04" w:rsidRPr="00BA7246">
        <w:t xml:space="preserve"> </w:t>
      </w:r>
      <w:r w:rsidRPr="00AE7D44">
        <w:rPr>
          <w:i/>
        </w:rPr>
        <w:t>С</w:t>
      </w:r>
      <w:r w:rsidRPr="00BA7246">
        <w:t>,</w:t>
      </w:r>
      <w:r w:rsidR="00534E04">
        <w:t xml:space="preserve">                                         </w:t>
      </w:r>
      <w:r w:rsidRPr="00BA7246">
        <w:t>(36)</w:t>
      </w:r>
    </w:p>
    <w:p w:rsidR="00BA7246" w:rsidRPr="00BA7246" w:rsidRDefault="00BA7246" w:rsidP="00534E04">
      <w:pPr>
        <w:pStyle w:val="ad"/>
        <w:ind w:hanging="11"/>
      </w:pPr>
      <w:r w:rsidRPr="00BA7246">
        <w:t xml:space="preserve">где </w:t>
      </w:r>
      <w:r w:rsidRPr="00AE7D44">
        <w:rPr>
          <w:i/>
        </w:rPr>
        <w:t>Пр</w:t>
      </w:r>
      <w:r w:rsidRPr="00BA7246">
        <w:t xml:space="preserve"> </w:t>
      </w:r>
      <w:r w:rsidR="00534E04">
        <w:t>–</w:t>
      </w:r>
      <w:r w:rsidRPr="00BA7246">
        <w:t xml:space="preserve"> прибыль предприятия; </w:t>
      </w:r>
      <w:r w:rsidRPr="00AE7D44">
        <w:rPr>
          <w:i/>
        </w:rPr>
        <w:t>В</w:t>
      </w:r>
      <w:r w:rsidRPr="00BA7246">
        <w:t xml:space="preserve"> </w:t>
      </w:r>
      <w:r w:rsidR="00534E04">
        <w:t>–</w:t>
      </w:r>
      <w:r w:rsidRPr="00BA7246">
        <w:t xml:space="preserve"> выручка; </w:t>
      </w:r>
      <w:r w:rsidRPr="00AE7D44">
        <w:rPr>
          <w:i/>
        </w:rPr>
        <w:t>С</w:t>
      </w:r>
      <w:r w:rsidRPr="00BA7246">
        <w:t xml:space="preserve"> </w:t>
      </w:r>
      <w:r w:rsidR="00534E04">
        <w:t>–</w:t>
      </w:r>
      <w:r w:rsidRPr="00BA7246">
        <w:t xml:space="preserve"> себесто</w:t>
      </w:r>
      <w:r w:rsidRPr="00BA7246">
        <w:t>и</w:t>
      </w:r>
      <w:r w:rsidRPr="00BA7246">
        <w:t>мость.</w:t>
      </w:r>
    </w:p>
    <w:p w:rsidR="00BA7246" w:rsidRPr="00BA7246" w:rsidRDefault="00BA7246" w:rsidP="00BA7246">
      <w:pPr>
        <w:pStyle w:val="ad"/>
        <w:ind w:firstLine="429"/>
      </w:pPr>
    </w:p>
    <w:p w:rsidR="00BA7246" w:rsidRPr="00BA7246" w:rsidRDefault="00BA7246" w:rsidP="00BA7246">
      <w:pPr>
        <w:pStyle w:val="ad"/>
        <w:ind w:firstLine="429"/>
        <w:rPr>
          <w:rFonts w:eastAsia="Arial Unicode MS"/>
        </w:rPr>
      </w:pPr>
      <w:r w:rsidRPr="00BA7246">
        <w:rPr>
          <w:rFonts w:eastAsia="Arial Unicode MS"/>
        </w:rPr>
        <w:t>Чистая прибыль предприятия поступает в полное распор</w:t>
      </w:r>
      <w:r w:rsidRPr="00BA7246">
        <w:rPr>
          <w:rFonts w:eastAsia="Arial Unicode MS"/>
        </w:rPr>
        <w:t>я</w:t>
      </w:r>
      <w:r w:rsidRPr="00BA7246">
        <w:rPr>
          <w:rFonts w:eastAsia="Arial Unicode MS"/>
        </w:rPr>
        <w:t>жение предприятия и используется им для уплаты штрафов, формировани</w:t>
      </w:r>
      <w:r w:rsidR="004B69AF">
        <w:rPr>
          <w:rFonts w:eastAsia="Arial Unicode MS"/>
        </w:rPr>
        <w:t>я</w:t>
      </w:r>
      <w:r w:rsidRPr="00BA7246">
        <w:rPr>
          <w:rFonts w:eastAsia="Arial Unicode MS"/>
        </w:rPr>
        <w:t xml:space="preserve"> финансового резерва, фондов накопления, п</w:t>
      </w:r>
      <w:r w:rsidRPr="00BA7246">
        <w:rPr>
          <w:rFonts w:eastAsia="Arial Unicode MS"/>
        </w:rPr>
        <w:t>о</w:t>
      </w:r>
      <w:r w:rsidRPr="00BA7246">
        <w:rPr>
          <w:rFonts w:eastAsia="Arial Unicode MS"/>
        </w:rPr>
        <w:t xml:space="preserve">требления, дивидендного фонда и других специальных фондов. Кроме того, в целях повышения заинтересованности работников предприятия в высоких конечных результатах производства часть чистой прибыли может быть передана в собственность членов трудового коллектива, если </w:t>
      </w:r>
      <w:r w:rsidR="004B69AF">
        <w:rPr>
          <w:rFonts w:eastAsia="Arial Unicode MS"/>
        </w:rPr>
        <w:t xml:space="preserve">это </w:t>
      </w:r>
      <w:r w:rsidRPr="00BA7246">
        <w:rPr>
          <w:rFonts w:eastAsia="Arial Unicode MS"/>
        </w:rPr>
        <w:t>предусмотрено уставом предприятия.</w:t>
      </w:r>
    </w:p>
    <w:p w:rsidR="00BA7246" w:rsidRPr="00BA7246" w:rsidRDefault="00BA7246" w:rsidP="00BA7246">
      <w:pPr>
        <w:pStyle w:val="ad"/>
        <w:ind w:firstLine="429"/>
      </w:pPr>
      <w:r w:rsidRPr="00BA7246">
        <w:t>Себестоимость представляет собой затраты на производс</w:t>
      </w:r>
      <w:r w:rsidRPr="00BA7246">
        <w:t>т</w:t>
      </w:r>
      <w:r w:rsidRPr="00BA7246">
        <w:t>во и реализацию продукции. Все расходы, образующие себ</w:t>
      </w:r>
      <w:r w:rsidRPr="00BA7246">
        <w:t>е</w:t>
      </w:r>
      <w:r w:rsidRPr="00BA7246">
        <w:t>стоимость продукции</w:t>
      </w:r>
      <w:r w:rsidR="004B69AF">
        <w:t>,</w:t>
      </w:r>
      <w:r w:rsidRPr="00BA7246">
        <w:t xml:space="preserve"> группируют по следующим признакам:</w:t>
      </w:r>
    </w:p>
    <w:p w:rsidR="00BA7246" w:rsidRPr="00BA7246" w:rsidRDefault="00BA7246" w:rsidP="00BA7246">
      <w:pPr>
        <w:pStyle w:val="ad"/>
        <w:ind w:firstLine="429"/>
      </w:pPr>
      <w:r w:rsidRPr="00BA7246">
        <w:t>1) по экономической сущности или по элементам затрат: амортизация (</w:t>
      </w:r>
      <w:r w:rsidRPr="00AE7D44">
        <w:rPr>
          <w:i/>
        </w:rPr>
        <w:t>А</w:t>
      </w:r>
      <w:r w:rsidRPr="00BA7246">
        <w:t>), материальные затраты (</w:t>
      </w:r>
      <w:r w:rsidRPr="00AE7D44">
        <w:rPr>
          <w:i/>
        </w:rPr>
        <w:t>МЗ</w:t>
      </w:r>
      <w:r w:rsidRPr="00BA7246">
        <w:t>), заработная плата (</w:t>
      </w:r>
      <w:r w:rsidRPr="00AE7D44">
        <w:rPr>
          <w:i/>
        </w:rPr>
        <w:t>ЗП</w:t>
      </w:r>
      <w:r w:rsidRPr="00BA7246">
        <w:t>), единый социальный налог (</w:t>
      </w:r>
      <w:r w:rsidRPr="00AE7D44">
        <w:rPr>
          <w:i/>
        </w:rPr>
        <w:t>ЕСН</w:t>
      </w:r>
      <w:r w:rsidRPr="00BA7246">
        <w:t>), прочие затраты (</w:t>
      </w:r>
      <w:r w:rsidRPr="00AE7D44">
        <w:rPr>
          <w:i/>
        </w:rPr>
        <w:t>ПЗ</w:t>
      </w:r>
      <w:r w:rsidRPr="00BA7246">
        <w:t xml:space="preserve">) </w:t>
      </w:r>
      <w:r w:rsidR="004B69AF">
        <w:t>–</w:t>
      </w:r>
      <w:r w:rsidRPr="00BA7246">
        <w:t xml:space="preserve"> налоги, сборы, обязательное страхование, прочие платежи;</w:t>
      </w:r>
    </w:p>
    <w:p w:rsidR="00BA7246" w:rsidRPr="00BA7246" w:rsidRDefault="00BA7246" w:rsidP="00BA7246">
      <w:pPr>
        <w:pStyle w:val="ad"/>
        <w:ind w:firstLine="429"/>
      </w:pPr>
      <w:r w:rsidRPr="00BA7246">
        <w:t>2) по направлениям (статьям затрат): материалы (</w:t>
      </w:r>
      <w:r w:rsidRPr="00AE7D44">
        <w:rPr>
          <w:i/>
        </w:rPr>
        <w:t>М</w:t>
      </w:r>
      <w:r w:rsidRPr="00BA7246">
        <w:t>), оплата труда рабочих (</w:t>
      </w:r>
      <w:r w:rsidRPr="00AE7D44">
        <w:rPr>
          <w:i/>
        </w:rPr>
        <w:t>ОТР</w:t>
      </w:r>
      <w:r w:rsidRPr="00BA7246">
        <w:t>), затраты на содержание и эксплуатацию строительных машин и оборудования (</w:t>
      </w:r>
      <w:r w:rsidRPr="00AE7D44">
        <w:rPr>
          <w:i/>
        </w:rPr>
        <w:t>РЭМ</w:t>
      </w:r>
      <w:r w:rsidRPr="00BA7246">
        <w:t>), накладные расх</w:t>
      </w:r>
      <w:r w:rsidRPr="00BA7246">
        <w:t>о</w:t>
      </w:r>
      <w:r w:rsidRPr="00BA7246">
        <w:t>ды (</w:t>
      </w:r>
      <w:r w:rsidRPr="00AE7D44">
        <w:rPr>
          <w:i/>
        </w:rPr>
        <w:t>НР</w:t>
      </w:r>
      <w:r w:rsidRPr="00BA7246">
        <w:t>).</w:t>
      </w:r>
    </w:p>
    <w:p w:rsidR="00BA7246" w:rsidRPr="00BA7246" w:rsidRDefault="00BA7246" w:rsidP="00BA7246">
      <w:pPr>
        <w:pStyle w:val="ad"/>
        <w:ind w:firstLine="429"/>
      </w:pPr>
      <w:r w:rsidRPr="00BA7246">
        <w:t xml:space="preserve">Для сравнительной оценки себестоимости </w:t>
      </w:r>
      <w:r w:rsidRPr="00AE7D44">
        <w:rPr>
          <w:i/>
        </w:rPr>
        <w:t>СМР</w:t>
      </w:r>
      <w:r w:rsidRPr="00BA7246">
        <w:t xml:space="preserve"> используют удельные затраты в расчете на единицу выполненных и реал</w:t>
      </w:r>
      <w:r w:rsidRPr="00BA7246">
        <w:t>и</w:t>
      </w:r>
      <w:r w:rsidRPr="00BA7246">
        <w:t>зованных работ:</w:t>
      </w:r>
    </w:p>
    <w:p w:rsidR="00BA7246" w:rsidRPr="00BA7246" w:rsidRDefault="00BA7246" w:rsidP="004B69AF">
      <w:pPr>
        <w:pStyle w:val="ad"/>
        <w:ind w:firstLine="429"/>
        <w:jc w:val="right"/>
      </w:pPr>
      <w:r w:rsidRPr="00AE7D44">
        <w:rPr>
          <w:i/>
        </w:rPr>
        <w:t>УЗ</w:t>
      </w:r>
      <w:r w:rsidR="004B69AF">
        <w:t xml:space="preserve"> </w:t>
      </w:r>
      <w:r w:rsidRPr="00BA7246">
        <w:t>=</w:t>
      </w:r>
      <w:r w:rsidR="004B69AF">
        <w:t xml:space="preserve"> </w:t>
      </w:r>
      <w:r w:rsidRPr="00AE7D44">
        <w:rPr>
          <w:i/>
        </w:rPr>
        <w:t>С</w:t>
      </w:r>
      <w:r w:rsidRPr="00BA7246">
        <w:t>/</w:t>
      </w:r>
      <w:r w:rsidRPr="00AE7D44">
        <w:rPr>
          <w:i/>
        </w:rPr>
        <w:t>В</w:t>
      </w:r>
      <w:r w:rsidR="004B69AF">
        <w:t xml:space="preserve">.                                        </w:t>
      </w:r>
      <w:r w:rsidRPr="00BA7246">
        <w:t>(37)</w:t>
      </w:r>
    </w:p>
    <w:p w:rsidR="00BA7246" w:rsidRPr="00BA7246" w:rsidRDefault="00BA7246" w:rsidP="00BA7246">
      <w:pPr>
        <w:pStyle w:val="ad"/>
        <w:ind w:firstLine="429"/>
      </w:pPr>
    </w:p>
    <w:p w:rsidR="00BA7246" w:rsidRPr="00BA7246" w:rsidRDefault="00BA7246" w:rsidP="00BA7246">
      <w:pPr>
        <w:pStyle w:val="ad"/>
        <w:ind w:firstLine="429"/>
      </w:pPr>
      <w:r w:rsidRPr="00BA7246">
        <w:t>В процессе управления затратами предприятие обосновыв</w:t>
      </w:r>
      <w:r w:rsidRPr="00BA7246">
        <w:t>а</w:t>
      </w:r>
      <w:r w:rsidRPr="00BA7246">
        <w:t>ет безубыточность своей деятельности путем расчета точки бе</w:t>
      </w:r>
      <w:r w:rsidRPr="00BA7246">
        <w:t>з</w:t>
      </w:r>
      <w:r w:rsidRPr="00BA7246">
        <w:t>уб</w:t>
      </w:r>
      <w:r w:rsidRPr="00BA7246">
        <w:t>ы</w:t>
      </w:r>
      <w:r w:rsidRPr="00BA7246">
        <w:t>точности – минимальный объем производства продукции в нат</w:t>
      </w:r>
      <w:r w:rsidRPr="00BA7246">
        <w:t>у</w:t>
      </w:r>
      <w:r w:rsidRPr="00BA7246">
        <w:t>ральных единицах, при котором организация обеспечивает себе нулевую прибыль:</w:t>
      </w:r>
    </w:p>
    <w:p w:rsidR="00BA7246" w:rsidRPr="00BA7246" w:rsidRDefault="004B69AF" w:rsidP="004B69AF">
      <w:pPr>
        <w:pStyle w:val="ad"/>
        <w:ind w:firstLine="429"/>
        <w:jc w:val="right"/>
      </w:pPr>
      <w:r>
        <w:br w:type="page"/>
      </w:r>
      <w:r w:rsidR="00BA7246" w:rsidRPr="00AE7D44">
        <w:rPr>
          <w:i/>
        </w:rPr>
        <w:lastRenderedPageBreak/>
        <w:t>ТБУ</w:t>
      </w:r>
      <w:r w:rsidR="00AE7D44">
        <w:t xml:space="preserve"> </w:t>
      </w:r>
      <w:r w:rsidR="00BA7246" w:rsidRPr="00BA7246">
        <w:t>=</w:t>
      </w:r>
      <w:r w:rsidR="00AE7D44">
        <w:t xml:space="preserve"> </w:t>
      </w:r>
      <w:r w:rsidR="00BA7246" w:rsidRPr="00AE7D44">
        <w:rPr>
          <w:i/>
        </w:rPr>
        <w:t>УПР</w:t>
      </w:r>
      <w:r w:rsidR="00BA7246" w:rsidRPr="00BA7246">
        <w:t>/(</w:t>
      </w:r>
      <w:r w:rsidR="00BA7246" w:rsidRPr="00AE7D44">
        <w:rPr>
          <w:i/>
        </w:rPr>
        <w:t>Ц</w:t>
      </w:r>
      <w:r>
        <w:t xml:space="preserve"> –</w:t>
      </w:r>
      <w:r w:rsidRPr="00BA7246">
        <w:t xml:space="preserve"> </w:t>
      </w:r>
      <w:r w:rsidR="00BA7246" w:rsidRPr="00AE7D44">
        <w:rPr>
          <w:i/>
        </w:rPr>
        <w:t>И</w:t>
      </w:r>
      <w:r w:rsidR="00BA7246" w:rsidRPr="00BA7246">
        <w:t>1</w:t>
      </w:r>
      <w:r w:rsidR="00BA7246" w:rsidRPr="00AE7D44">
        <w:rPr>
          <w:i/>
        </w:rPr>
        <w:t>пер</w:t>
      </w:r>
      <w:r w:rsidR="00BA7246" w:rsidRPr="00BA7246">
        <w:t>),</w:t>
      </w:r>
      <w:r>
        <w:t xml:space="preserve">                          </w:t>
      </w:r>
      <w:r w:rsidR="00BA7246" w:rsidRPr="00BA7246">
        <w:t>(38)</w:t>
      </w:r>
    </w:p>
    <w:p w:rsidR="00BA7246" w:rsidRPr="00BA7246" w:rsidRDefault="00BA7246" w:rsidP="004B69AF">
      <w:pPr>
        <w:pStyle w:val="ad"/>
        <w:spacing w:before="120"/>
        <w:ind w:firstLine="11"/>
      </w:pPr>
      <w:r w:rsidRPr="00BA7246">
        <w:t xml:space="preserve">где  </w:t>
      </w:r>
      <w:r w:rsidRPr="00AE7D44">
        <w:rPr>
          <w:i/>
        </w:rPr>
        <w:t>УПР</w:t>
      </w:r>
      <w:r w:rsidRPr="00BA7246">
        <w:t xml:space="preserve"> – условно-постоянные расходы предприятия,</w:t>
      </w:r>
    </w:p>
    <w:p w:rsidR="00BA7246" w:rsidRPr="00BA7246" w:rsidRDefault="00BA7246" w:rsidP="00BA7246">
      <w:pPr>
        <w:pStyle w:val="ad"/>
        <w:ind w:firstLine="429"/>
      </w:pPr>
      <w:r w:rsidRPr="00AE7D44">
        <w:rPr>
          <w:i/>
        </w:rPr>
        <w:t>Ц</w:t>
      </w:r>
      <w:r w:rsidRPr="00BA7246">
        <w:t xml:space="preserve"> – цена единицы продукции,</w:t>
      </w:r>
    </w:p>
    <w:p w:rsidR="00BA7246" w:rsidRPr="00BA7246" w:rsidRDefault="00BA7246" w:rsidP="004B69AF">
      <w:pPr>
        <w:pStyle w:val="ad"/>
        <w:ind w:left="418" w:firstLine="11"/>
      </w:pPr>
      <w:r w:rsidRPr="00AE7D44">
        <w:rPr>
          <w:i/>
        </w:rPr>
        <w:t>И</w:t>
      </w:r>
      <w:r w:rsidRPr="00BA7246">
        <w:t>1</w:t>
      </w:r>
      <w:r w:rsidRPr="00AE7D44">
        <w:rPr>
          <w:i/>
        </w:rPr>
        <w:t>пер</w:t>
      </w:r>
      <w:r w:rsidRPr="00BA7246">
        <w:t xml:space="preserve"> – переменные издержки на производство единицы продукции.</w:t>
      </w:r>
    </w:p>
    <w:p w:rsidR="00BA7246" w:rsidRPr="00BA7246" w:rsidRDefault="00BA7246" w:rsidP="00BA7246">
      <w:pPr>
        <w:pStyle w:val="ad"/>
        <w:ind w:firstLine="429"/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Показатели рентабельности являются относительными х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рактеристиками финансовых результатов и эффективности де</w:t>
      </w:r>
      <w:r w:rsidRPr="00BA7246">
        <w:rPr>
          <w:sz w:val="22"/>
          <w:szCs w:val="22"/>
        </w:rPr>
        <w:t>я</w:t>
      </w:r>
      <w:r w:rsidRPr="00BA7246">
        <w:rPr>
          <w:sz w:val="22"/>
          <w:szCs w:val="22"/>
        </w:rPr>
        <w:t>тел</w:t>
      </w:r>
      <w:r w:rsidRPr="00BA7246">
        <w:rPr>
          <w:sz w:val="22"/>
          <w:szCs w:val="22"/>
        </w:rPr>
        <w:t>ь</w:t>
      </w:r>
      <w:r w:rsidRPr="00BA7246">
        <w:rPr>
          <w:sz w:val="22"/>
          <w:szCs w:val="22"/>
        </w:rPr>
        <w:t>ности предприятия. Они измеряют доходность предприятия с различных позиций и группируются в соответствии с интер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сами участников экономич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 xml:space="preserve">ского процесса рыночного обмена. </w:t>
      </w:r>
    </w:p>
    <w:p w:rsidR="00BA7246" w:rsidRPr="00BA7246" w:rsidRDefault="00BA7246" w:rsidP="00BA7246">
      <w:pPr>
        <w:tabs>
          <w:tab w:val="left" w:pos="5670"/>
        </w:tabs>
        <w:ind w:firstLine="429"/>
        <w:jc w:val="both"/>
        <w:rPr>
          <w:snapToGrid w:val="0"/>
          <w:sz w:val="22"/>
          <w:szCs w:val="22"/>
        </w:rPr>
      </w:pPr>
      <w:r w:rsidRPr="00BA7246">
        <w:rPr>
          <w:snapToGrid w:val="0"/>
          <w:sz w:val="22"/>
          <w:szCs w:val="22"/>
        </w:rPr>
        <w:t xml:space="preserve">Рентабельность </w:t>
      </w:r>
      <w:r w:rsidR="004B69AF">
        <w:rPr>
          <w:sz w:val="22"/>
          <w:szCs w:val="22"/>
        </w:rPr>
        <w:t>–</w:t>
      </w:r>
      <w:r w:rsidRPr="00BA7246">
        <w:rPr>
          <w:snapToGrid w:val="0"/>
          <w:sz w:val="22"/>
          <w:szCs w:val="22"/>
        </w:rPr>
        <w:t xml:space="preserve"> один из основных качественных показ</w:t>
      </w:r>
      <w:r w:rsidRPr="00BA7246">
        <w:rPr>
          <w:snapToGrid w:val="0"/>
          <w:sz w:val="22"/>
          <w:szCs w:val="22"/>
        </w:rPr>
        <w:t>а</w:t>
      </w:r>
      <w:r w:rsidRPr="00BA7246">
        <w:rPr>
          <w:snapToGrid w:val="0"/>
          <w:sz w:val="22"/>
          <w:szCs w:val="22"/>
        </w:rPr>
        <w:t xml:space="preserve">телей эффективности деятельности </w:t>
      </w:r>
      <w:r w:rsidRPr="00BA7246">
        <w:rPr>
          <w:sz w:val="22"/>
          <w:szCs w:val="22"/>
        </w:rPr>
        <w:t>организации</w:t>
      </w:r>
      <w:r w:rsidRPr="00BA7246">
        <w:rPr>
          <w:snapToGrid w:val="0"/>
          <w:sz w:val="22"/>
          <w:szCs w:val="22"/>
        </w:rPr>
        <w:t>, объединения, отрасли в целом, характеризующий уровень отдачи затрат и степень использования средств в процессе производства и ре</w:t>
      </w:r>
      <w:r w:rsidRPr="00BA7246">
        <w:rPr>
          <w:snapToGrid w:val="0"/>
          <w:sz w:val="22"/>
          <w:szCs w:val="22"/>
        </w:rPr>
        <w:t>а</w:t>
      </w:r>
      <w:r w:rsidRPr="00BA7246">
        <w:rPr>
          <w:snapToGrid w:val="0"/>
          <w:sz w:val="22"/>
          <w:szCs w:val="22"/>
        </w:rPr>
        <w:t>лиз</w:t>
      </w:r>
      <w:r w:rsidRPr="00BA7246">
        <w:rPr>
          <w:snapToGrid w:val="0"/>
          <w:sz w:val="22"/>
          <w:szCs w:val="22"/>
        </w:rPr>
        <w:t>а</w:t>
      </w:r>
      <w:r w:rsidRPr="00BA7246">
        <w:rPr>
          <w:snapToGrid w:val="0"/>
          <w:sz w:val="22"/>
          <w:szCs w:val="22"/>
        </w:rPr>
        <w:t>ции продукции.</w:t>
      </w:r>
    </w:p>
    <w:p w:rsidR="00BA7246" w:rsidRPr="00BA7246" w:rsidRDefault="00BA7246" w:rsidP="00BA7246">
      <w:pPr>
        <w:tabs>
          <w:tab w:val="left" w:pos="567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Рентабельность производства определяется по формуле:</w:t>
      </w:r>
    </w:p>
    <w:p w:rsidR="00BA7246" w:rsidRPr="00BA7246" w:rsidRDefault="00BA7246" w:rsidP="0035781F">
      <w:pPr>
        <w:tabs>
          <w:tab w:val="left" w:pos="5670"/>
        </w:tabs>
        <w:spacing w:before="120"/>
        <w:ind w:firstLine="431"/>
        <w:jc w:val="right"/>
        <w:rPr>
          <w:sz w:val="22"/>
          <w:szCs w:val="22"/>
        </w:rPr>
      </w:pPr>
      <w:r w:rsidRPr="00AE7D44">
        <w:rPr>
          <w:i/>
          <w:sz w:val="22"/>
          <w:szCs w:val="22"/>
        </w:rPr>
        <w:t>Рп</w:t>
      </w:r>
      <w:r w:rsidRPr="00BA7246">
        <w:rPr>
          <w:sz w:val="22"/>
          <w:szCs w:val="22"/>
        </w:rPr>
        <w:t xml:space="preserve"> = </w:t>
      </w:r>
      <w:r w:rsidRPr="00AE7D44">
        <w:rPr>
          <w:i/>
          <w:sz w:val="22"/>
          <w:szCs w:val="22"/>
        </w:rPr>
        <w:t>Пр</w:t>
      </w:r>
      <w:r w:rsidRPr="00BA7246">
        <w:rPr>
          <w:sz w:val="22"/>
          <w:szCs w:val="22"/>
        </w:rPr>
        <w:t>/</w:t>
      </w:r>
      <w:r w:rsidRPr="00AE7D44">
        <w:rPr>
          <w:i/>
          <w:sz w:val="22"/>
          <w:szCs w:val="22"/>
        </w:rPr>
        <w:t>С</w:t>
      </w:r>
      <w:r w:rsidR="0035781F">
        <w:rPr>
          <w:sz w:val="22"/>
          <w:szCs w:val="22"/>
        </w:rPr>
        <w:t>.</w:t>
      </w:r>
      <w:r w:rsidR="0044420D">
        <w:rPr>
          <w:sz w:val="22"/>
          <w:szCs w:val="22"/>
        </w:rPr>
        <w:t xml:space="preserve">                                    </w:t>
      </w:r>
      <w:r w:rsidRPr="00BA7246">
        <w:rPr>
          <w:sz w:val="22"/>
          <w:szCs w:val="22"/>
        </w:rPr>
        <w:t>(39)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pStyle w:val="Style2"/>
        <w:widowControl/>
        <w:spacing w:line="240" w:lineRule="auto"/>
        <w:ind w:firstLine="429"/>
        <w:jc w:val="both"/>
        <w:rPr>
          <w:rStyle w:val="FontStyle11"/>
          <w:b w:val="0"/>
          <w:bCs w:val="0"/>
          <w:i w:val="0"/>
          <w:iCs w:val="0"/>
          <w:sz w:val="22"/>
          <w:szCs w:val="22"/>
        </w:rPr>
      </w:pPr>
      <w:r w:rsidRPr="00BA7246">
        <w:rPr>
          <w:rStyle w:val="FontStyle11"/>
          <w:i w:val="0"/>
          <w:iCs w:val="0"/>
          <w:sz w:val="22"/>
          <w:szCs w:val="22"/>
        </w:rPr>
        <w:t xml:space="preserve">Задача 25. 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Определить прибыль, необходимую для пов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ы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шения плановой рентабельности на 25</w:t>
      </w:r>
      <w:r w:rsidR="00E15A1A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 %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, если плановая средн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е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годовая стоимость основных фондов составляет 1 </w:t>
      </w:r>
      <w:r w:rsidR="00A0076E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млн </w:t>
      </w:r>
      <w:r w:rsidR="00885CF9">
        <w:rPr>
          <w:rStyle w:val="FontStyle11"/>
          <w:b w:val="0"/>
          <w:bCs w:val="0"/>
          <w:i w:val="0"/>
          <w:iCs w:val="0"/>
          <w:sz w:val="22"/>
          <w:szCs w:val="22"/>
        </w:rPr>
        <w:t>р.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, об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о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ротных средств </w:t>
      </w:r>
      <w:r w:rsidR="0044420D">
        <w:rPr>
          <w:sz w:val="22"/>
          <w:szCs w:val="22"/>
        </w:rPr>
        <w:t>–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 0,5 </w:t>
      </w:r>
      <w:r w:rsidR="00A0076E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млн </w:t>
      </w:r>
      <w:r w:rsidR="00885CF9">
        <w:rPr>
          <w:rStyle w:val="FontStyle11"/>
          <w:b w:val="0"/>
          <w:bCs w:val="0"/>
          <w:i w:val="0"/>
          <w:iCs w:val="0"/>
          <w:sz w:val="22"/>
          <w:szCs w:val="22"/>
        </w:rPr>
        <w:t>р.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 Стоимость реализованной проду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к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ции по плану </w:t>
      </w:r>
      <w:r w:rsidR="0044420D">
        <w:rPr>
          <w:sz w:val="22"/>
          <w:szCs w:val="22"/>
        </w:rPr>
        <w:t>–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 2 </w:t>
      </w:r>
      <w:r w:rsidR="00A0076E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млн </w:t>
      </w:r>
      <w:r w:rsidR="00885CF9">
        <w:rPr>
          <w:rStyle w:val="FontStyle11"/>
          <w:b w:val="0"/>
          <w:bCs w:val="0"/>
          <w:i w:val="0"/>
          <w:iCs w:val="0"/>
          <w:sz w:val="22"/>
          <w:szCs w:val="22"/>
        </w:rPr>
        <w:t>р.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, плановый уровень рентабельности </w:t>
      </w:r>
      <w:r w:rsidR="0044420D">
        <w:rPr>
          <w:sz w:val="22"/>
          <w:szCs w:val="22"/>
        </w:rPr>
        <w:t>–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 </w:t>
      </w:r>
      <w:r w:rsidR="0035781F">
        <w:rPr>
          <w:rStyle w:val="FontStyle11"/>
          <w:b w:val="0"/>
          <w:bCs w:val="0"/>
          <w:i w:val="0"/>
          <w:iCs w:val="0"/>
          <w:sz w:val="22"/>
          <w:szCs w:val="22"/>
        </w:rPr>
        <w:br/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0,2.</w:t>
      </w:r>
    </w:p>
    <w:p w:rsidR="00BA7246" w:rsidRPr="00BA7246" w:rsidRDefault="00BA7246" w:rsidP="00BA7246">
      <w:pPr>
        <w:pStyle w:val="Style2"/>
        <w:widowControl/>
        <w:spacing w:line="240" w:lineRule="auto"/>
        <w:ind w:firstLine="429"/>
        <w:jc w:val="both"/>
        <w:rPr>
          <w:rStyle w:val="FontStyle11"/>
          <w:b w:val="0"/>
          <w:bCs w:val="0"/>
          <w:i w:val="0"/>
          <w:iCs w:val="0"/>
          <w:sz w:val="22"/>
          <w:szCs w:val="22"/>
        </w:rPr>
      </w:pP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В процессе организационно-технических мероприятий, проводимых предприятием, плановая длительность одного об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о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рота оборотных средств (90 дн</w:t>
      </w:r>
      <w:r w:rsidR="0035781F">
        <w:rPr>
          <w:rStyle w:val="FontStyle11"/>
          <w:b w:val="0"/>
          <w:bCs w:val="0"/>
          <w:i w:val="0"/>
          <w:iCs w:val="0"/>
          <w:sz w:val="22"/>
          <w:szCs w:val="22"/>
        </w:rPr>
        <w:t>ей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) сократилась на 18 дней.</w:t>
      </w:r>
    </w:p>
    <w:p w:rsidR="00BA7246" w:rsidRPr="00BA7246" w:rsidRDefault="00BA7246" w:rsidP="00BA7246">
      <w:pPr>
        <w:ind w:firstLine="429"/>
        <w:jc w:val="both"/>
        <w:rPr>
          <w:b/>
          <w:bCs/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26. </w:t>
      </w:r>
      <w:r w:rsidRPr="00BA7246">
        <w:rPr>
          <w:sz w:val="22"/>
          <w:szCs w:val="22"/>
        </w:rPr>
        <w:t>Определите общий процент снижения себесто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мости и полученную экономию затрат в плановом периоде по сравн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нию с текущим под воздействием факторов, приведенных в та</w:t>
      </w:r>
      <w:r w:rsidRPr="00BA7246">
        <w:rPr>
          <w:sz w:val="22"/>
          <w:szCs w:val="22"/>
        </w:rPr>
        <w:t>б</w:t>
      </w:r>
      <w:r w:rsidRPr="00BA7246">
        <w:rPr>
          <w:sz w:val="22"/>
          <w:szCs w:val="22"/>
        </w:rPr>
        <w:t>л</w:t>
      </w:r>
      <w:r w:rsidR="0035781F">
        <w:rPr>
          <w:sz w:val="22"/>
          <w:szCs w:val="22"/>
        </w:rPr>
        <w:t>.</w:t>
      </w:r>
      <w:r w:rsidRPr="00BA7246">
        <w:rPr>
          <w:sz w:val="22"/>
          <w:szCs w:val="22"/>
        </w:rPr>
        <w:t xml:space="preserve"> 13.</w:t>
      </w:r>
    </w:p>
    <w:p w:rsidR="00BA7246" w:rsidRPr="00BA7246" w:rsidRDefault="0035781F" w:rsidP="0035781F">
      <w:pPr>
        <w:ind w:firstLine="42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A7246" w:rsidRPr="00BA7246">
        <w:rPr>
          <w:sz w:val="22"/>
          <w:szCs w:val="22"/>
        </w:rPr>
        <w:lastRenderedPageBreak/>
        <w:t>Таблица 13</w:t>
      </w:r>
    </w:p>
    <w:p w:rsidR="00BA7246" w:rsidRPr="00BA7246" w:rsidRDefault="00BA7246" w:rsidP="0035781F">
      <w:pPr>
        <w:jc w:val="center"/>
        <w:rPr>
          <w:sz w:val="22"/>
          <w:szCs w:val="22"/>
        </w:rPr>
      </w:pPr>
      <w:r w:rsidRPr="00BA7246">
        <w:rPr>
          <w:sz w:val="22"/>
          <w:szCs w:val="22"/>
        </w:rPr>
        <w:t xml:space="preserve">Плановое изменение показателей и значение себестоимости </w:t>
      </w:r>
      <w:r w:rsidR="00165936">
        <w:rPr>
          <w:sz w:val="22"/>
          <w:szCs w:val="22"/>
        </w:rPr>
        <w:br/>
      </w:r>
      <w:r w:rsidRPr="00BA7246">
        <w:rPr>
          <w:sz w:val="22"/>
          <w:szCs w:val="22"/>
        </w:rPr>
        <w:t>в текущем периоде</w:t>
      </w:r>
    </w:p>
    <w:tbl>
      <w:tblPr>
        <w:tblStyle w:val="a8"/>
        <w:tblW w:w="0" w:type="auto"/>
        <w:tblLook w:val="01E0"/>
      </w:tblPr>
      <w:tblGrid>
        <w:gridCol w:w="5067"/>
        <w:gridCol w:w="1273"/>
      </w:tblGrid>
      <w:tr w:rsidR="00BA7246" w:rsidRPr="00BA7246"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7A735B">
            <w:pPr>
              <w:spacing w:line="264" w:lineRule="auto"/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Показатели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7A735B">
            <w:pPr>
              <w:spacing w:line="264" w:lineRule="auto"/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Значение</w:t>
            </w:r>
          </w:p>
        </w:tc>
      </w:tr>
      <w:tr w:rsidR="00BA7246" w:rsidRPr="00BA7246"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7A735B">
            <w:pPr>
              <w:spacing w:line="264" w:lineRule="auto"/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Прирост производительности труда, 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7A735B">
            <w:pPr>
              <w:spacing w:line="264" w:lineRule="auto"/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5,5</w:t>
            </w:r>
          </w:p>
        </w:tc>
      </w:tr>
      <w:tr w:rsidR="00BA7246" w:rsidRPr="00BA7246"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7A735B">
            <w:pPr>
              <w:spacing w:line="264" w:lineRule="auto"/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Прирост средней заработной платы, 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7A735B">
            <w:pPr>
              <w:spacing w:line="264" w:lineRule="auto"/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3,0</w:t>
            </w:r>
          </w:p>
        </w:tc>
      </w:tr>
      <w:tr w:rsidR="00BA7246" w:rsidRPr="00BA7246"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7A735B">
            <w:pPr>
              <w:spacing w:line="264" w:lineRule="auto"/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Прирост объема производства, 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7A735B">
            <w:pPr>
              <w:spacing w:line="264" w:lineRule="auto"/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9,0</w:t>
            </w:r>
          </w:p>
        </w:tc>
      </w:tr>
      <w:tr w:rsidR="00BA7246" w:rsidRPr="00BA7246"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31" w:rsidRDefault="00BA7246" w:rsidP="007A735B">
            <w:pPr>
              <w:spacing w:line="264" w:lineRule="auto"/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Снижение планового расхода материалов </w:t>
            </w:r>
          </w:p>
          <w:p w:rsidR="00BA7246" w:rsidRPr="00BA7246" w:rsidRDefault="00BA7246" w:rsidP="007A735B">
            <w:pPr>
              <w:spacing w:line="264" w:lineRule="auto"/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при неизме</w:t>
            </w:r>
            <w:r w:rsidRPr="00BA7246">
              <w:rPr>
                <w:sz w:val="22"/>
                <w:szCs w:val="22"/>
              </w:rPr>
              <w:t>н</w:t>
            </w:r>
            <w:r w:rsidRPr="00BA7246">
              <w:rPr>
                <w:sz w:val="22"/>
                <w:szCs w:val="22"/>
              </w:rPr>
              <w:t>ной цене, 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7A735B">
            <w:pPr>
              <w:spacing w:line="264" w:lineRule="auto"/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3,5</w:t>
            </w:r>
          </w:p>
        </w:tc>
      </w:tr>
      <w:tr w:rsidR="00BA7246" w:rsidRPr="00BA7246"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7A735B">
            <w:pPr>
              <w:spacing w:line="264" w:lineRule="auto"/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Себестоимость в отчетном периоде, тыс. </w:t>
            </w:r>
            <w:r w:rsidR="00885CF9">
              <w:rPr>
                <w:sz w:val="22"/>
                <w:szCs w:val="22"/>
              </w:rPr>
              <w:t>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7A735B">
            <w:pPr>
              <w:spacing w:line="264" w:lineRule="auto"/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370</w:t>
            </w:r>
          </w:p>
        </w:tc>
      </w:tr>
    </w:tbl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Доля материалов в себестоимости продукции 0,6; зарабо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ная плата с отчислениями – 20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.</w:t>
      </w:r>
    </w:p>
    <w:p w:rsid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27. </w:t>
      </w:r>
      <w:r w:rsidRPr="00BA7246">
        <w:rPr>
          <w:sz w:val="22"/>
          <w:szCs w:val="22"/>
        </w:rPr>
        <w:t>Определить процент снижения себестоимости и получе</w:t>
      </w:r>
      <w:r w:rsidRPr="00BA7246">
        <w:rPr>
          <w:sz w:val="22"/>
          <w:szCs w:val="22"/>
        </w:rPr>
        <w:t>н</w:t>
      </w:r>
      <w:r w:rsidRPr="00BA7246">
        <w:rPr>
          <w:sz w:val="22"/>
          <w:szCs w:val="22"/>
        </w:rPr>
        <w:t>ную экономию под воздействием указанных факторов, приведенных в табл</w:t>
      </w:r>
      <w:r w:rsidR="007A735B">
        <w:rPr>
          <w:sz w:val="22"/>
          <w:szCs w:val="22"/>
        </w:rPr>
        <w:t>.</w:t>
      </w:r>
      <w:r w:rsidRPr="00BA7246">
        <w:rPr>
          <w:sz w:val="22"/>
          <w:szCs w:val="22"/>
        </w:rPr>
        <w:t xml:space="preserve"> 14.</w:t>
      </w:r>
    </w:p>
    <w:p w:rsidR="007A735B" w:rsidRPr="00BA7246" w:rsidRDefault="007A735B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35781F">
      <w:pPr>
        <w:ind w:firstLine="429"/>
        <w:jc w:val="right"/>
        <w:rPr>
          <w:sz w:val="22"/>
          <w:szCs w:val="22"/>
        </w:rPr>
      </w:pPr>
      <w:bookmarkStart w:id="116" w:name="OLE_LINK7"/>
      <w:bookmarkStart w:id="117" w:name="OLE_LINK8"/>
      <w:r w:rsidRPr="00BA7246">
        <w:rPr>
          <w:sz w:val="22"/>
          <w:szCs w:val="22"/>
        </w:rPr>
        <w:t>Таблица 14</w:t>
      </w:r>
    </w:p>
    <w:p w:rsidR="00BA7246" w:rsidRPr="00BA7246" w:rsidRDefault="00BA7246" w:rsidP="0035781F">
      <w:pPr>
        <w:jc w:val="center"/>
        <w:rPr>
          <w:sz w:val="22"/>
          <w:szCs w:val="22"/>
        </w:rPr>
      </w:pPr>
      <w:r w:rsidRPr="00BA7246">
        <w:rPr>
          <w:sz w:val="22"/>
          <w:szCs w:val="22"/>
        </w:rPr>
        <w:t>Исходные данные о деятельности предприятия</w:t>
      </w:r>
    </w:p>
    <w:tbl>
      <w:tblPr>
        <w:tblStyle w:val="a8"/>
        <w:tblW w:w="0" w:type="auto"/>
        <w:tblLook w:val="01E0"/>
      </w:tblPr>
      <w:tblGrid>
        <w:gridCol w:w="5267"/>
        <w:gridCol w:w="1073"/>
      </w:tblGrid>
      <w:tr w:rsidR="00BA7246" w:rsidRPr="00BA724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6"/>
          <w:bookmarkEnd w:id="117"/>
          <w:p w:rsidR="00BA7246" w:rsidRPr="00BA7246" w:rsidRDefault="00BA7246" w:rsidP="0035781F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Показатели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5781F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Значение</w:t>
            </w:r>
          </w:p>
        </w:tc>
      </w:tr>
      <w:tr w:rsidR="00BA7246" w:rsidRPr="00BA724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31" w:rsidRDefault="00BA7246" w:rsidP="0035781F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Стоимость СМР в базисном периоде сост</w:t>
            </w:r>
            <w:r w:rsidRPr="00BA7246">
              <w:rPr>
                <w:sz w:val="22"/>
                <w:szCs w:val="22"/>
              </w:rPr>
              <w:t>а</w:t>
            </w:r>
            <w:r w:rsidRPr="00BA7246">
              <w:rPr>
                <w:sz w:val="22"/>
                <w:szCs w:val="22"/>
              </w:rPr>
              <w:t xml:space="preserve">вила, </w:t>
            </w:r>
          </w:p>
          <w:p w:rsidR="00BA7246" w:rsidRPr="00BA7246" w:rsidRDefault="00BA7246" w:rsidP="0035781F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тыс. </w:t>
            </w:r>
            <w:r w:rsidR="00885CF9">
              <w:rPr>
                <w:sz w:val="22"/>
                <w:szCs w:val="22"/>
              </w:rPr>
              <w:t>р.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165936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380,5</w:t>
            </w:r>
          </w:p>
        </w:tc>
      </w:tr>
      <w:tr w:rsidR="00BA7246" w:rsidRPr="00BA724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5781F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 отчетном периоде предполагалось пов</w:t>
            </w:r>
            <w:r w:rsidRPr="00BA7246">
              <w:rPr>
                <w:sz w:val="22"/>
                <w:szCs w:val="22"/>
              </w:rPr>
              <w:t>ы</w:t>
            </w:r>
            <w:r w:rsidRPr="00BA7246">
              <w:rPr>
                <w:sz w:val="22"/>
                <w:szCs w:val="22"/>
              </w:rPr>
              <w:t>сить:</w:t>
            </w:r>
          </w:p>
          <w:p w:rsidR="00BA7246" w:rsidRPr="00BA7246" w:rsidRDefault="00BA7246" w:rsidP="0035781F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А) производительность труда на, %</w:t>
            </w:r>
          </w:p>
          <w:p w:rsidR="00BA7246" w:rsidRPr="00BA7246" w:rsidRDefault="00BA7246" w:rsidP="0035781F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Б) среднюю заработную плату на, 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165936">
            <w:pPr>
              <w:jc w:val="center"/>
              <w:rPr>
                <w:sz w:val="22"/>
                <w:szCs w:val="22"/>
              </w:rPr>
            </w:pPr>
          </w:p>
          <w:p w:rsidR="00BA7246" w:rsidRPr="00BA7246" w:rsidRDefault="00BA7246" w:rsidP="00165936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6</w:t>
            </w:r>
          </w:p>
          <w:p w:rsidR="00BA7246" w:rsidRPr="00BA7246" w:rsidRDefault="00BA7246" w:rsidP="00165936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4</w:t>
            </w:r>
          </w:p>
        </w:tc>
      </w:tr>
      <w:tr w:rsidR="00BA7246" w:rsidRPr="00BA724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B" w:rsidRDefault="00BA7246" w:rsidP="0035781F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Объем производства СМР возрастает </w:t>
            </w:r>
          </w:p>
          <w:p w:rsidR="00BA7246" w:rsidRPr="00BA7246" w:rsidRDefault="00BA7246" w:rsidP="0035781F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при неизвестной в</w:t>
            </w:r>
            <w:r w:rsidRPr="00BA7246">
              <w:rPr>
                <w:sz w:val="22"/>
                <w:szCs w:val="22"/>
              </w:rPr>
              <w:t>е</w:t>
            </w:r>
            <w:r w:rsidRPr="00BA7246">
              <w:rPr>
                <w:sz w:val="22"/>
                <w:szCs w:val="22"/>
              </w:rPr>
              <w:t>личине постоянных расходов, 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165936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8</w:t>
            </w:r>
          </w:p>
        </w:tc>
      </w:tr>
      <w:tr w:rsidR="00BA7246" w:rsidRPr="00BA724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B" w:rsidRDefault="00BA7246" w:rsidP="0035781F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Удельный вес оплаты труда в себестоимости </w:t>
            </w:r>
          </w:p>
          <w:p w:rsidR="00BA7246" w:rsidRPr="00BA7246" w:rsidRDefault="00BA7246" w:rsidP="0035781F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пр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>дукции, 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165936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23</w:t>
            </w:r>
          </w:p>
        </w:tc>
      </w:tr>
      <w:tr w:rsidR="00BA7246" w:rsidRPr="00BA724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B" w:rsidRDefault="00BA7246" w:rsidP="0035781F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Удельный вес постоянных расходов в себесто</w:t>
            </w:r>
            <w:r w:rsidRPr="00BA7246">
              <w:rPr>
                <w:sz w:val="22"/>
                <w:szCs w:val="22"/>
              </w:rPr>
              <w:t>и</w:t>
            </w:r>
            <w:r w:rsidRPr="00BA7246">
              <w:rPr>
                <w:sz w:val="22"/>
                <w:szCs w:val="22"/>
              </w:rPr>
              <w:t xml:space="preserve">мости </w:t>
            </w:r>
          </w:p>
          <w:p w:rsidR="00BA7246" w:rsidRPr="00BA7246" w:rsidRDefault="00BA7246" w:rsidP="0035781F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пр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>дукции, 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165936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20</w:t>
            </w:r>
          </w:p>
        </w:tc>
      </w:tr>
    </w:tbl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28. </w:t>
      </w:r>
      <w:r w:rsidRPr="00BA7246">
        <w:rPr>
          <w:sz w:val="22"/>
          <w:szCs w:val="22"/>
        </w:rPr>
        <w:t>Проведите сравнительный анализ структуры в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ловой прибыли по трем предприятиям.</w:t>
      </w:r>
    </w:p>
    <w:p w:rsidR="00BA7246" w:rsidRPr="00BA7246" w:rsidRDefault="007A735B" w:rsidP="00E15571">
      <w:pPr>
        <w:ind w:hanging="11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A7246" w:rsidRPr="00BA7246">
        <w:rPr>
          <w:sz w:val="22"/>
          <w:szCs w:val="22"/>
        </w:rPr>
        <w:lastRenderedPageBreak/>
        <w:t>Таблица 15</w:t>
      </w:r>
    </w:p>
    <w:p w:rsidR="00BA7246" w:rsidRPr="00BA7246" w:rsidRDefault="00BA7246" w:rsidP="00E15571">
      <w:pPr>
        <w:ind w:hanging="11"/>
        <w:jc w:val="center"/>
        <w:rPr>
          <w:sz w:val="22"/>
          <w:szCs w:val="22"/>
        </w:rPr>
      </w:pPr>
      <w:r w:rsidRPr="00BA7246">
        <w:rPr>
          <w:sz w:val="22"/>
          <w:szCs w:val="22"/>
        </w:rPr>
        <w:t xml:space="preserve">Исходные данные о прибыли предприятия (тыс.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>)</w:t>
      </w:r>
    </w:p>
    <w:tbl>
      <w:tblPr>
        <w:tblStyle w:val="a8"/>
        <w:tblW w:w="6485" w:type="dxa"/>
        <w:tblLayout w:type="fixed"/>
        <w:tblLook w:val="01E0"/>
      </w:tblPr>
      <w:tblGrid>
        <w:gridCol w:w="3573"/>
        <w:gridCol w:w="752"/>
        <w:gridCol w:w="1080"/>
        <w:gridCol w:w="1080"/>
      </w:tblGrid>
      <w:tr w:rsidR="00BA7246" w:rsidRPr="00BA7246"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6A2F7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Показатели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6A2F7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Предприятия</w:t>
            </w:r>
          </w:p>
        </w:tc>
      </w:tr>
      <w:tr w:rsidR="00BA7246" w:rsidRPr="00BA7246">
        <w:trPr>
          <w:trHeight w:val="362"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6A2F7B">
            <w:pPr>
              <w:ind w:hanging="11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6A2F7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6A2F7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6A2F7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</w:t>
            </w:r>
          </w:p>
        </w:tc>
      </w:tr>
      <w:tr w:rsidR="00BA7246" w:rsidRPr="00BA7246">
        <w:trPr>
          <w:trHeight w:val="59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7B" w:rsidRDefault="00BA7246" w:rsidP="006A2F7B">
            <w:pPr>
              <w:numPr>
                <w:ilvl w:val="0"/>
                <w:numId w:val="8"/>
              </w:numPr>
              <w:tabs>
                <w:tab w:val="clear" w:pos="349"/>
                <w:tab w:val="num" w:pos="253"/>
              </w:tabs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Результат от реализации </w:t>
            </w:r>
          </w:p>
          <w:p w:rsidR="00BA7246" w:rsidRPr="00BA7246" w:rsidRDefault="00BA7246" w:rsidP="006A2F7B">
            <w:pPr>
              <w:tabs>
                <w:tab w:val="num" w:pos="253"/>
              </w:tabs>
              <w:ind w:left="-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пр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>дукции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6A2F7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9500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6A2F7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12</w:t>
            </w:r>
            <w:r w:rsidR="00E15571">
              <w:rPr>
                <w:sz w:val="22"/>
                <w:szCs w:val="22"/>
              </w:rPr>
              <w:t xml:space="preserve"> </w:t>
            </w:r>
            <w:r w:rsidRPr="00BA7246">
              <w:rPr>
                <w:sz w:val="22"/>
                <w:szCs w:val="22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6A2F7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9200</w:t>
            </w:r>
          </w:p>
        </w:tc>
      </w:tr>
      <w:tr w:rsidR="00BA7246" w:rsidRPr="00BA7246">
        <w:trPr>
          <w:trHeight w:val="59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7" w:rsidRDefault="00BA7246" w:rsidP="006A2F7B">
            <w:pPr>
              <w:tabs>
                <w:tab w:val="num" w:pos="253"/>
              </w:tabs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2. Результат от операционной </w:t>
            </w:r>
          </w:p>
          <w:p w:rsidR="00BA7246" w:rsidRPr="00BA7246" w:rsidRDefault="00BA7246" w:rsidP="006A2F7B">
            <w:pPr>
              <w:tabs>
                <w:tab w:val="num" w:pos="253"/>
              </w:tabs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де</w:t>
            </w:r>
            <w:r w:rsidRPr="00BA7246">
              <w:rPr>
                <w:sz w:val="22"/>
                <w:szCs w:val="22"/>
              </w:rPr>
              <w:t>я</w:t>
            </w:r>
            <w:r w:rsidRPr="00BA7246">
              <w:rPr>
                <w:sz w:val="22"/>
                <w:szCs w:val="22"/>
              </w:rPr>
              <w:t>тельности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6A2F7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6A2F7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8100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6A2F7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4600</w:t>
            </w:r>
          </w:p>
        </w:tc>
      </w:tr>
      <w:tr w:rsidR="00BA7246" w:rsidRPr="00BA7246">
        <w:trPr>
          <w:trHeight w:val="59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6A2F7B">
            <w:pPr>
              <w:tabs>
                <w:tab w:val="num" w:pos="253"/>
              </w:tabs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3. Результат от внереализацио</w:t>
            </w:r>
            <w:r w:rsidRPr="00BA7246">
              <w:rPr>
                <w:sz w:val="22"/>
                <w:szCs w:val="22"/>
              </w:rPr>
              <w:t>н</w:t>
            </w:r>
            <w:r w:rsidRPr="00BA7246"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6A2F7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6A2F7B" w:rsidP="006A2F7B">
            <w:pPr>
              <w:ind w:hanging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BA7246" w:rsidRPr="00BA7246"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6A2F7B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16</w:t>
            </w:r>
            <w:r w:rsidR="00E15571">
              <w:rPr>
                <w:sz w:val="22"/>
                <w:szCs w:val="22"/>
              </w:rPr>
              <w:t xml:space="preserve"> </w:t>
            </w:r>
            <w:r w:rsidRPr="00BA7246">
              <w:rPr>
                <w:sz w:val="22"/>
                <w:szCs w:val="22"/>
              </w:rPr>
              <w:t>500</w:t>
            </w:r>
          </w:p>
        </w:tc>
      </w:tr>
    </w:tbl>
    <w:p w:rsidR="00BA7246" w:rsidRPr="001B34E7" w:rsidRDefault="00BA7246" w:rsidP="00BA7246">
      <w:pPr>
        <w:ind w:firstLine="429"/>
        <w:jc w:val="both"/>
        <w:rPr>
          <w:sz w:val="24"/>
          <w:szCs w:val="24"/>
        </w:rPr>
      </w:pPr>
    </w:p>
    <w:p w:rsidR="00BA7246" w:rsidRPr="006A2F7B" w:rsidRDefault="00BA7246" w:rsidP="00E816F9">
      <w:pPr>
        <w:pStyle w:val="ListParagraph"/>
        <w:spacing w:after="0" w:line="257" w:lineRule="auto"/>
        <w:ind w:left="0" w:firstLine="431"/>
        <w:jc w:val="both"/>
        <w:rPr>
          <w:rFonts w:ascii="Times New Roman" w:hAnsi="Times New Roman" w:cs="Times New Roman"/>
        </w:rPr>
      </w:pPr>
      <w:r w:rsidRPr="006A2F7B">
        <w:rPr>
          <w:rFonts w:ascii="Times New Roman" w:hAnsi="Times New Roman" w:cs="Times New Roman"/>
          <w:b/>
          <w:bCs/>
        </w:rPr>
        <w:t xml:space="preserve">Задача 29. </w:t>
      </w:r>
      <w:r w:rsidRPr="006A2F7B">
        <w:rPr>
          <w:rFonts w:ascii="Times New Roman" w:hAnsi="Times New Roman" w:cs="Times New Roman"/>
        </w:rPr>
        <w:t>Определить прибыль от реализации, балансовую и чистую прибыль, а также рентабельность предприятия, если:</w:t>
      </w:r>
    </w:p>
    <w:p w:rsidR="00BA7246" w:rsidRPr="006A2F7B" w:rsidRDefault="00E8597C" w:rsidP="00E816F9">
      <w:pPr>
        <w:pStyle w:val="ListParagraph"/>
        <w:spacing w:after="0" w:line="257" w:lineRule="auto"/>
        <w:ind w:left="0" w:firstLine="431"/>
        <w:jc w:val="both"/>
        <w:rPr>
          <w:rFonts w:ascii="Times New Roman" w:hAnsi="Times New Roman" w:cs="Times New Roman"/>
        </w:rPr>
      </w:pPr>
      <w:r w:rsidRPr="006A2F7B">
        <w:rPr>
          <w:rFonts w:ascii="Times New Roman" w:hAnsi="Times New Roman" w:cs="Times New Roman"/>
        </w:rPr>
        <w:t>–</w:t>
      </w:r>
      <w:r w:rsidR="00BA7246" w:rsidRPr="006A2F7B">
        <w:rPr>
          <w:rFonts w:ascii="Times New Roman" w:hAnsi="Times New Roman" w:cs="Times New Roman"/>
        </w:rPr>
        <w:t xml:space="preserve"> выручка от реализации СМР за квартал </w:t>
      </w:r>
      <w:r w:rsidR="006A2F7B" w:rsidRPr="006A2F7B">
        <w:rPr>
          <w:rFonts w:ascii="Times New Roman" w:hAnsi="Times New Roman" w:cs="Times New Roman"/>
        </w:rPr>
        <w:t>–</w:t>
      </w:r>
      <w:r w:rsidR="00BA7246" w:rsidRPr="006A2F7B">
        <w:rPr>
          <w:rFonts w:ascii="Times New Roman" w:hAnsi="Times New Roman" w:cs="Times New Roman"/>
        </w:rPr>
        <w:t xml:space="preserve"> 650 тыс. </w:t>
      </w:r>
      <w:r w:rsidR="00885CF9" w:rsidRPr="006A2F7B">
        <w:rPr>
          <w:rFonts w:ascii="Times New Roman" w:hAnsi="Times New Roman" w:cs="Times New Roman"/>
        </w:rPr>
        <w:t>р.</w:t>
      </w:r>
      <w:r w:rsidR="00BA7246" w:rsidRPr="006A2F7B">
        <w:rPr>
          <w:rFonts w:ascii="Times New Roman" w:hAnsi="Times New Roman" w:cs="Times New Roman"/>
        </w:rPr>
        <w:t>;</w:t>
      </w:r>
    </w:p>
    <w:p w:rsidR="00BA7246" w:rsidRPr="006A2F7B" w:rsidRDefault="00E8597C" w:rsidP="00E816F9">
      <w:pPr>
        <w:pStyle w:val="ListParagraph"/>
        <w:spacing w:after="0" w:line="257" w:lineRule="auto"/>
        <w:ind w:left="0" w:firstLine="431"/>
        <w:jc w:val="both"/>
        <w:rPr>
          <w:rFonts w:ascii="Times New Roman" w:hAnsi="Times New Roman" w:cs="Times New Roman"/>
        </w:rPr>
      </w:pPr>
      <w:r w:rsidRPr="006A2F7B">
        <w:rPr>
          <w:rFonts w:ascii="Times New Roman" w:hAnsi="Times New Roman" w:cs="Times New Roman"/>
        </w:rPr>
        <w:t>–</w:t>
      </w:r>
      <w:r w:rsidR="00BA7246" w:rsidRPr="006A2F7B">
        <w:rPr>
          <w:rFonts w:ascii="Times New Roman" w:hAnsi="Times New Roman" w:cs="Times New Roman"/>
        </w:rPr>
        <w:t xml:space="preserve"> уровень затрат – 0,78 коп./</w:t>
      </w:r>
      <w:r w:rsidR="00885CF9" w:rsidRPr="006A2F7B">
        <w:rPr>
          <w:rFonts w:ascii="Times New Roman" w:hAnsi="Times New Roman" w:cs="Times New Roman"/>
        </w:rPr>
        <w:t>р.</w:t>
      </w:r>
      <w:r w:rsidR="00BA7246" w:rsidRPr="006A2F7B">
        <w:rPr>
          <w:rFonts w:ascii="Times New Roman" w:hAnsi="Times New Roman" w:cs="Times New Roman"/>
        </w:rPr>
        <w:t>;</w:t>
      </w:r>
    </w:p>
    <w:p w:rsidR="00BA7246" w:rsidRPr="006A2F7B" w:rsidRDefault="00E8597C" w:rsidP="00E816F9">
      <w:pPr>
        <w:pStyle w:val="ListParagraph"/>
        <w:spacing w:after="0" w:line="257" w:lineRule="auto"/>
        <w:ind w:left="0" w:firstLine="431"/>
        <w:jc w:val="both"/>
        <w:rPr>
          <w:rFonts w:ascii="Times New Roman" w:hAnsi="Times New Roman" w:cs="Times New Roman"/>
        </w:rPr>
      </w:pPr>
      <w:r w:rsidRPr="006A2F7B">
        <w:rPr>
          <w:rFonts w:ascii="Times New Roman" w:hAnsi="Times New Roman" w:cs="Times New Roman"/>
        </w:rPr>
        <w:t>–</w:t>
      </w:r>
      <w:r w:rsidR="00BA7246" w:rsidRPr="006A2F7B">
        <w:rPr>
          <w:rFonts w:ascii="Times New Roman" w:hAnsi="Times New Roman" w:cs="Times New Roman"/>
        </w:rPr>
        <w:t xml:space="preserve"> прибыль от реализации основных фондов – 12 тыс. </w:t>
      </w:r>
      <w:r w:rsidR="00885CF9" w:rsidRPr="006A2F7B">
        <w:rPr>
          <w:rFonts w:ascii="Times New Roman" w:hAnsi="Times New Roman" w:cs="Times New Roman"/>
        </w:rPr>
        <w:t>р.</w:t>
      </w:r>
    </w:p>
    <w:p w:rsidR="00BA7246" w:rsidRPr="00BA7246" w:rsidRDefault="00BA7246" w:rsidP="00E816F9">
      <w:pPr>
        <w:spacing w:line="257" w:lineRule="auto"/>
        <w:ind w:firstLine="431"/>
        <w:jc w:val="both"/>
        <w:rPr>
          <w:sz w:val="22"/>
          <w:szCs w:val="22"/>
        </w:rPr>
      </w:pPr>
    </w:p>
    <w:p w:rsidR="00BA7246" w:rsidRPr="00BA7246" w:rsidRDefault="00BA7246" w:rsidP="00E816F9">
      <w:pPr>
        <w:pStyle w:val="Style2"/>
        <w:widowControl/>
        <w:spacing w:line="257" w:lineRule="auto"/>
        <w:ind w:firstLine="431"/>
        <w:jc w:val="both"/>
        <w:rPr>
          <w:rStyle w:val="FontStyle11"/>
          <w:b w:val="0"/>
          <w:bCs w:val="0"/>
          <w:i w:val="0"/>
          <w:iCs w:val="0"/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30. 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Определить прибыль, необходимую для пов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ы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шения плановой рентабельности на 25</w:t>
      </w:r>
      <w:r w:rsidR="00E15A1A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 %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, если плановая средн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е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годовая стоимость основных фондов составляет 1 </w:t>
      </w:r>
      <w:r w:rsidR="00040508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млн </w:t>
      </w:r>
      <w:r w:rsidR="00885CF9">
        <w:rPr>
          <w:rStyle w:val="FontStyle11"/>
          <w:b w:val="0"/>
          <w:bCs w:val="0"/>
          <w:i w:val="0"/>
          <w:iCs w:val="0"/>
          <w:sz w:val="22"/>
          <w:szCs w:val="22"/>
        </w:rPr>
        <w:t>р.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, об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о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ротных средств </w:t>
      </w:r>
      <w:r w:rsidR="00E8597C">
        <w:rPr>
          <w:sz w:val="22"/>
          <w:szCs w:val="22"/>
        </w:rPr>
        <w:t>–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 0,5 </w:t>
      </w:r>
      <w:r w:rsidR="00040508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млн </w:t>
      </w:r>
      <w:r w:rsidR="00885CF9">
        <w:rPr>
          <w:rStyle w:val="FontStyle11"/>
          <w:b w:val="0"/>
          <w:bCs w:val="0"/>
          <w:i w:val="0"/>
          <w:iCs w:val="0"/>
          <w:sz w:val="22"/>
          <w:szCs w:val="22"/>
        </w:rPr>
        <w:t>р.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 Стоимость реализованной проду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к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ции по плану </w:t>
      </w:r>
      <w:r w:rsidR="00E8597C">
        <w:rPr>
          <w:sz w:val="22"/>
          <w:szCs w:val="22"/>
        </w:rPr>
        <w:t>–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 2 </w:t>
      </w:r>
      <w:r w:rsidR="00040508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млн </w:t>
      </w:r>
      <w:r w:rsidR="00885CF9">
        <w:rPr>
          <w:rStyle w:val="FontStyle11"/>
          <w:b w:val="0"/>
          <w:bCs w:val="0"/>
          <w:i w:val="0"/>
          <w:iCs w:val="0"/>
          <w:sz w:val="22"/>
          <w:szCs w:val="22"/>
        </w:rPr>
        <w:t>р.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, плановый уровень рентабельности </w:t>
      </w:r>
      <w:r w:rsidR="00E8597C">
        <w:rPr>
          <w:sz w:val="22"/>
          <w:szCs w:val="22"/>
        </w:rPr>
        <w:t>–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 0,2.</w:t>
      </w:r>
    </w:p>
    <w:p w:rsidR="00BA7246" w:rsidRPr="00BA7246" w:rsidRDefault="00BA7246" w:rsidP="00E816F9">
      <w:pPr>
        <w:pStyle w:val="Style2"/>
        <w:widowControl/>
        <w:spacing w:line="257" w:lineRule="auto"/>
        <w:ind w:firstLine="431"/>
        <w:jc w:val="both"/>
        <w:rPr>
          <w:rStyle w:val="FontStyle11"/>
          <w:b w:val="0"/>
          <w:bCs w:val="0"/>
          <w:i w:val="0"/>
          <w:iCs w:val="0"/>
          <w:sz w:val="22"/>
          <w:szCs w:val="22"/>
        </w:rPr>
      </w:pP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В процессе орг</w:t>
      </w:r>
      <w:r w:rsidR="00E8597C">
        <w:rPr>
          <w:rStyle w:val="FontStyle11"/>
          <w:b w:val="0"/>
          <w:bCs w:val="0"/>
          <w:i w:val="0"/>
          <w:iCs w:val="0"/>
          <w:sz w:val="22"/>
          <w:szCs w:val="22"/>
        </w:rPr>
        <w:t>анизационно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-тех</w:t>
      </w:r>
      <w:r w:rsidR="00E8597C">
        <w:rPr>
          <w:rStyle w:val="FontStyle11"/>
          <w:b w:val="0"/>
          <w:bCs w:val="0"/>
          <w:i w:val="0"/>
          <w:iCs w:val="0"/>
          <w:sz w:val="22"/>
          <w:szCs w:val="22"/>
        </w:rPr>
        <w:t>нологических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 xml:space="preserve"> мероприятий, проводимых предприятием, плановая длительность одного об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о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рота оборо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т</w:t>
      </w:r>
      <w:r w:rsidRPr="00BA7246">
        <w:rPr>
          <w:rStyle w:val="FontStyle11"/>
          <w:b w:val="0"/>
          <w:bCs w:val="0"/>
          <w:i w:val="0"/>
          <w:iCs w:val="0"/>
          <w:sz w:val="22"/>
          <w:szCs w:val="22"/>
        </w:rPr>
        <w:t>ных средств (90 дней) сократилась на 18 дней.</w:t>
      </w:r>
    </w:p>
    <w:p w:rsidR="00BA7246" w:rsidRPr="00BA7246" w:rsidRDefault="00BA7246" w:rsidP="00E816F9">
      <w:pPr>
        <w:spacing w:line="257" w:lineRule="auto"/>
        <w:ind w:firstLine="431"/>
        <w:jc w:val="both"/>
        <w:rPr>
          <w:b/>
          <w:bCs/>
          <w:sz w:val="22"/>
          <w:szCs w:val="22"/>
        </w:rPr>
      </w:pPr>
    </w:p>
    <w:p w:rsidR="00BA7246" w:rsidRPr="00BA7246" w:rsidRDefault="00BA7246" w:rsidP="00E816F9">
      <w:pPr>
        <w:spacing w:line="257" w:lineRule="auto"/>
        <w:ind w:firstLine="431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31. </w:t>
      </w:r>
      <w:r w:rsidRPr="00BA7246">
        <w:rPr>
          <w:sz w:val="22"/>
          <w:szCs w:val="22"/>
        </w:rPr>
        <w:t>Определить величину балансовой прибыли СМУ. Исхо</w:t>
      </w:r>
      <w:r w:rsidRPr="00BA7246">
        <w:rPr>
          <w:sz w:val="22"/>
          <w:szCs w:val="22"/>
        </w:rPr>
        <w:t>д</w:t>
      </w:r>
      <w:r w:rsidRPr="00BA7246">
        <w:rPr>
          <w:sz w:val="22"/>
          <w:szCs w:val="22"/>
        </w:rPr>
        <w:t>ные данные приведены в табл.</w:t>
      </w:r>
      <w:r w:rsidR="00E816F9">
        <w:rPr>
          <w:sz w:val="22"/>
          <w:szCs w:val="22"/>
        </w:rPr>
        <w:t xml:space="preserve"> 16.</w:t>
      </w:r>
    </w:p>
    <w:p w:rsidR="00BA7246" w:rsidRPr="00BA7246" w:rsidRDefault="00E816F9" w:rsidP="00E816F9">
      <w:pPr>
        <w:ind w:hanging="11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A7246" w:rsidRPr="00BA7246">
        <w:rPr>
          <w:sz w:val="22"/>
          <w:szCs w:val="22"/>
        </w:rPr>
        <w:lastRenderedPageBreak/>
        <w:t>Таблица 16</w:t>
      </w:r>
    </w:p>
    <w:p w:rsidR="00BA7246" w:rsidRPr="00BA7246" w:rsidRDefault="00BA7246" w:rsidP="00E8597C">
      <w:pPr>
        <w:ind w:hanging="1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Исходные данные о деятельности предприятия</w:t>
      </w:r>
    </w:p>
    <w:tbl>
      <w:tblPr>
        <w:tblStyle w:val="a8"/>
        <w:tblW w:w="0" w:type="auto"/>
        <w:tblLook w:val="01E0"/>
      </w:tblPr>
      <w:tblGrid>
        <w:gridCol w:w="540"/>
        <w:gridCol w:w="3335"/>
        <w:gridCol w:w="1073"/>
        <w:gridCol w:w="1392"/>
      </w:tblGrid>
      <w:tr w:rsidR="00BA7246" w:rsidRPr="00BA724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16F9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№ п/п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16F9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Показатели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16F9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Значение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16F9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Условное обозначение</w:t>
            </w:r>
          </w:p>
        </w:tc>
      </w:tr>
      <w:tr w:rsidR="00BA7246" w:rsidRPr="00BA724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597C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E" w:rsidRDefault="00BA7246" w:rsidP="00B13A1E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Сметная стоимость подрядных работ, выполненных </w:t>
            </w:r>
          </w:p>
          <w:p w:rsidR="00BA7246" w:rsidRPr="00BA7246" w:rsidRDefault="00BA7246" w:rsidP="00B13A1E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собстве</w:t>
            </w:r>
            <w:r w:rsidRPr="00BA7246">
              <w:rPr>
                <w:sz w:val="22"/>
                <w:szCs w:val="22"/>
              </w:rPr>
              <w:t>н</w:t>
            </w:r>
            <w:r w:rsidRPr="00BA7246">
              <w:rPr>
                <w:sz w:val="22"/>
                <w:szCs w:val="22"/>
              </w:rPr>
              <w:t xml:space="preserve">ными силами, тыс. </w:t>
            </w:r>
            <w:r w:rsidR="00885CF9">
              <w:rPr>
                <w:sz w:val="22"/>
                <w:szCs w:val="22"/>
              </w:rPr>
              <w:t>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597C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96AB6" w:rsidRDefault="00BA7246" w:rsidP="00B96AB6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B96AB6">
              <w:rPr>
                <w:i/>
                <w:sz w:val="22"/>
                <w:szCs w:val="22"/>
              </w:rPr>
              <w:t>Ссс</w:t>
            </w:r>
          </w:p>
        </w:tc>
      </w:tr>
      <w:tr w:rsidR="00BA7246" w:rsidRPr="00BA724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597C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E" w:rsidRDefault="00BA7246" w:rsidP="00B13A1E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Компенсации, п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 xml:space="preserve">лученные </w:t>
            </w:r>
          </w:p>
          <w:p w:rsidR="00BA7246" w:rsidRPr="00BA7246" w:rsidRDefault="00BA7246" w:rsidP="00B13A1E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сверх сме</w:t>
            </w:r>
            <w:r w:rsidRPr="00BA7246">
              <w:rPr>
                <w:sz w:val="22"/>
                <w:szCs w:val="22"/>
              </w:rPr>
              <w:t>т</w:t>
            </w:r>
            <w:r w:rsidRPr="00BA7246">
              <w:rPr>
                <w:sz w:val="22"/>
                <w:szCs w:val="22"/>
              </w:rPr>
              <w:t xml:space="preserve">ной стоимости, тыс. </w:t>
            </w:r>
            <w:r w:rsidR="00885CF9">
              <w:rPr>
                <w:sz w:val="22"/>
                <w:szCs w:val="22"/>
              </w:rPr>
              <w:t>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597C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96AB6" w:rsidRDefault="00BA7246" w:rsidP="00B96AB6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B96AB6">
              <w:rPr>
                <w:i/>
                <w:sz w:val="22"/>
                <w:szCs w:val="22"/>
              </w:rPr>
              <w:t>К</w:t>
            </w:r>
          </w:p>
        </w:tc>
      </w:tr>
      <w:tr w:rsidR="00BA7246" w:rsidRPr="00BA724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597C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13A1E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Фактическая себестоимость подрядных работ, выполненных собстве</w:t>
            </w:r>
            <w:r w:rsidRPr="00BA7246">
              <w:rPr>
                <w:sz w:val="22"/>
                <w:szCs w:val="22"/>
              </w:rPr>
              <w:t>н</w:t>
            </w:r>
            <w:r w:rsidRPr="00BA7246">
              <w:rPr>
                <w:sz w:val="22"/>
                <w:szCs w:val="22"/>
              </w:rPr>
              <w:t xml:space="preserve">ными силами, тыс. </w:t>
            </w:r>
            <w:r w:rsidR="00885CF9">
              <w:rPr>
                <w:sz w:val="22"/>
                <w:szCs w:val="22"/>
              </w:rPr>
              <w:t>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597C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520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96AB6" w:rsidRDefault="00BA7246" w:rsidP="00B96AB6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B96AB6">
              <w:rPr>
                <w:i/>
                <w:sz w:val="22"/>
                <w:szCs w:val="22"/>
              </w:rPr>
              <w:t>Себ</w:t>
            </w:r>
          </w:p>
        </w:tc>
      </w:tr>
      <w:tr w:rsidR="00BA7246" w:rsidRPr="00BA724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597C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E" w:rsidRDefault="00BA7246" w:rsidP="00B13A1E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Прибыль от реализации </w:t>
            </w:r>
          </w:p>
          <w:p w:rsidR="00B13A1E" w:rsidRDefault="00BA7246" w:rsidP="00B13A1E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на сторону продукции </w:t>
            </w:r>
          </w:p>
          <w:p w:rsidR="00B13A1E" w:rsidRDefault="00BA7246" w:rsidP="00B13A1E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подсобного производства, </w:t>
            </w:r>
          </w:p>
          <w:p w:rsidR="00BA7246" w:rsidRPr="00BA7246" w:rsidRDefault="00BA7246" w:rsidP="00B13A1E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тыс. </w:t>
            </w:r>
            <w:r w:rsidR="00885CF9">
              <w:rPr>
                <w:sz w:val="22"/>
                <w:szCs w:val="22"/>
              </w:rPr>
              <w:t>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597C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96AB6" w:rsidRDefault="00BA7246" w:rsidP="00B96AB6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B96AB6">
              <w:rPr>
                <w:i/>
                <w:sz w:val="22"/>
                <w:szCs w:val="22"/>
              </w:rPr>
              <w:t>Пр.подс</w:t>
            </w:r>
          </w:p>
        </w:tc>
      </w:tr>
      <w:tr w:rsidR="00BA7246" w:rsidRPr="00BA724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597C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13A1E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Уплачено штрафов поставщикам за задержку оплаты п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 xml:space="preserve">лученных материалов, тыс. </w:t>
            </w:r>
            <w:r w:rsidR="00885CF9">
              <w:rPr>
                <w:sz w:val="22"/>
                <w:szCs w:val="22"/>
              </w:rPr>
              <w:t>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597C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96AB6" w:rsidRDefault="00BA7246" w:rsidP="00B96AB6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B96AB6">
              <w:rPr>
                <w:i/>
                <w:sz w:val="22"/>
                <w:szCs w:val="22"/>
              </w:rPr>
              <w:t>Ш</w:t>
            </w:r>
          </w:p>
        </w:tc>
      </w:tr>
      <w:tr w:rsidR="00BA7246" w:rsidRPr="00BA724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597C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E" w:rsidRDefault="00BA7246" w:rsidP="00B13A1E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Арендная плата за помещения </w:t>
            </w:r>
          </w:p>
          <w:p w:rsidR="00BA7246" w:rsidRPr="00BA7246" w:rsidRDefault="00BA7246" w:rsidP="00B13A1E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складов, тыс. </w:t>
            </w:r>
            <w:r w:rsidR="00885CF9">
              <w:rPr>
                <w:sz w:val="22"/>
                <w:szCs w:val="22"/>
              </w:rPr>
              <w:t>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597C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96AB6" w:rsidRDefault="00BA7246" w:rsidP="00B96AB6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B96AB6">
              <w:rPr>
                <w:i/>
                <w:sz w:val="22"/>
                <w:szCs w:val="22"/>
              </w:rPr>
              <w:t>А</w:t>
            </w:r>
          </w:p>
        </w:tc>
      </w:tr>
      <w:tr w:rsidR="00BA7246" w:rsidRPr="00BA724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597C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E" w:rsidRDefault="00BA7246" w:rsidP="00B13A1E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Получено пени от генерального </w:t>
            </w:r>
          </w:p>
          <w:p w:rsidR="00B13A1E" w:rsidRDefault="00BA7246" w:rsidP="00B13A1E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заказчика за задержку фронта </w:t>
            </w:r>
          </w:p>
          <w:p w:rsidR="00BA7246" w:rsidRPr="00BA7246" w:rsidRDefault="00BA7246" w:rsidP="00B13A1E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работ, тыс. </w:t>
            </w:r>
            <w:r w:rsidR="00885CF9">
              <w:rPr>
                <w:sz w:val="22"/>
                <w:szCs w:val="22"/>
              </w:rPr>
              <w:t>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597C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4,2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96AB6" w:rsidRDefault="00BA7246" w:rsidP="00B96AB6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B96AB6">
              <w:rPr>
                <w:i/>
                <w:sz w:val="22"/>
                <w:szCs w:val="22"/>
              </w:rPr>
              <w:t>П</w:t>
            </w:r>
          </w:p>
        </w:tc>
      </w:tr>
      <w:tr w:rsidR="00BA7246" w:rsidRPr="00BA724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597C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E" w:rsidRDefault="00BA7246" w:rsidP="00B13A1E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Доход от участия в деятельности </w:t>
            </w:r>
          </w:p>
          <w:p w:rsidR="00BA7246" w:rsidRPr="00BA7246" w:rsidRDefault="00BA7246" w:rsidP="00B13A1E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других предприятий, тыс. </w:t>
            </w:r>
            <w:r w:rsidR="00885CF9">
              <w:rPr>
                <w:sz w:val="22"/>
                <w:szCs w:val="22"/>
              </w:rPr>
              <w:t>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597C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96AB6" w:rsidRDefault="00BA7246" w:rsidP="00B96AB6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B96AB6">
              <w:rPr>
                <w:i/>
                <w:sz w:val="22"/>
                <w:szCs w:val="22"/>
              </w:rPr>
              <w:t>Ддр</w:t>
            </w:r>
          </w:p>
        </w:tc>
      </w:tr>
      <w:tr w:rsidR="00BA7246" w:rsidRPr="00BA724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597C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E" w:rsidRDefault="00BA7246" w:rsidP="00B13A1E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Убыток от внереализационных </w:t>
            </w:r>
          </w:p>
          <w:p w:rsidR="00BA7246" w:rsidRPr="00BA7246" w:rsidRDefault="00BA7246" w:rsidP="00B13A1E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оп</w:t>
            </w:r>
            <w:r w:rsidRPr="00BA7246">
              <w:rPr>
                <w:sz w:val="22"/>
                <w:szCs w:val="22"/>
              </w:rPr>
              <w:t>е</w:t>
            </w:r>
            <w:r w:rsidRPr="00BA7246">
              <w:rPr>
                <w:sz w:val="22"/>
                <w:szCs w:val="22"/>
              </w:rPr>
              <w:t xml:space="preserve">раций, тыс. </w:t>
            </w:r>
            <w:r w:rsidR="00885CF9">
              <w:rPr>
                <w:sz w:val="22"/>
                <w:szCs w:val="22"/>
              </w:rPr>
              <w:t>р.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8597C">
            <w:pPr>
              <w:ind w:hanging="11"/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4,8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96AB6" w:rsidRDefault="00BA7246" w:rsidP="00B96AB6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B96AB6">
              <w:rPr>
                <w:i/>
                <w:sz w:val="22"/>
                <w:szCs w:val="22"/>
              </w:rPr>
              <w:t>У</w:t>
            </w:r>
          </w:p>
        </w:tc>
      </w:tr>
    </w:tbl>
    <w:p w:rsidR="00BA7246" w:rsidRPr="00BA7246" w:rsidRDefault="00BA7246" w:rsidP="00BA7246">
      <w:pPr>
        <w:ind w:firstLine="429"/>
        <w:jc w:val="both"/>
        <w:rPr>
          <w:b/>
          <w:bCs/>
          <w:sz w:val="22"/>
          <w:szCs w:val="22"/>
          <w:lang w:val="en-US"/>
        </w:rPr>
      </w:pPr>
    </w:p>
    <w:p w:rsidR="00BA7246" w:rsidRPr="00BA7246" w:rsidRDefault="00BA7246" w:rsidP="00BA7246">
      <w:pPr>
        <w:ind w:firstLine="429"/>
        <w:jc w:val="both"/>
        <w:rPr>
          <w:b/>
          <w:bCs/>
          <w:sz w:val="22"/>
          <w:szCs w:val="22"/>
        </w:rPr>
      </w:pPr>
    </w:p>
    <w:p w:rsidR="00BA7246" w:rsidRPr="00BA7246" w:rsidRDefault="00BA7246" w:rsidP="00B13A1E">
      <w:pPr>
        <w:pStyle w:val="22"/>
      </w:pPr>
      <w:bookmarkStart w:id="118" w:name="_Toc95495035"/>
      <w:bookmarkStart w:id="119" w:name="_Toc288306162"/>
      <w:bookmarkStart w:id="120" w:name="_Toc288306199"/>
      <w:bookmarkStart w:id="121" w:name="_Toc288314642"/>
      <w:bookmarkStart w:id="122" w:name="_Toc288315784"/>
      <w:bookmarkStart w:id="123" w:name="_Toc289199488"/>
      <w:bookmarkStart w:id="124" w:name="_Toc290397125"/>
      <w:bookmarkStart w:id="125" w:name="_Toc290461828"/>
      <w:bookmarkStart w:id="126" w:name="_Toc290470118"/>
      <w:bookmarkStart w:id="127" w:name="_Toc290472411"/>
      <w:bookmarkStart w:id="128" w:name="_Toc290472520"/>
      <w:bookmarkStart w:id="129" w:name="_Toc290472572"/>
      <w:bookmarkStart w:id="130" w:name="_Toc290472603"/>
      <w:bookmarkStart w:id="131" w:name="_Toc290472672"/>
      <w:bookmarkStart w:id="132" w:name="_Toc290472881"/>
      <w:bookmarkStart w:id="133" w:name="_Toc290472922"/>
      <w:bookmarkStart w:id="134" w:name="_Toc290477517"/>
      <w:bookmarkStart w:id="135" w:name="_Toc290500966"/>
      <w:bookmarkStart w:id="136" w:name="_Toc291233530"/>
      <w:bookmarkStart w:id="137" w:name="_Toc291241821"/>
      <w:bookmarkStart w:id="138" w:name="_Toc291241852"/>
      <w:bookmarkStart w:id="139" w:name="_Toc291241945"/>
      <w:bookmarkStart w:id="140" w:name="_Toc291241963"/>
      <w:bookmarkStart w:id="141" w:name="_Toc291241981"/>
      <w:bookmarkStart w:id="142" w:name="_Toc291241999"/>
      <w:bookmarkStart w:id="143" w:name="_Toc291242018"/>
      <w:bookmarkStart w:id="144" w:name="_Toc291246235"/>
      <w:r w:rsidRPr="00BA7246">
        <w:t xml:space="preserve">1.4. </w:t>
      </w:r>
      <w:bookmarkEnd w:id="118"/>
      <w:bookmarkEnd w:id="119"/>
      <w:bookmarkEnd w:id="120"/>
      <w:r w:rsidRPr="00BA7246">
        <w:t>Экономическая эффективность инвестиций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BA7246">
        <w:t xml:space="preserve"> </w:t>
      </w:r>
    </w:p>
    <w:p w:rsidR="00BA7246" w:rsidRP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Наиболее авторитетный методический документ, регламе</w:t>
      </w:r>
      <w:r w:rsidRPr="00BA7246">
        <w:rPr>
          <w:sz w:val="22"/>
          <w:szCs w:val="22"/>
        </w:rPr>
        <w:t>н</w:t>
      </w:r>
      <w:r w:rsidRPr="00BA7246">
        <w:rPr>
          <w:sz w:val="22"/>
          <w:szCs w:val="22"/>
        </w:rPr>
        <w:t xml:space="preserve">тирующий оценку эффективности использования инвестиций при разработке и реализации инвестиционного проекта, </w:t>
      </w:r>
      <w:r w:rsidR="00BE466B">
        <w:rPr>
          <w:sz w:val="22"/>
          <w:szCs w:val="22"/>
        </w:rPr>
        <w:t>–</w:t>
      </w:r>
      <w:r w:rsidRPr="00BA7246">
        <w:rPr>
          <w:sz w:val="22"/>
          <w:szCs w:val="22"/>
        </w:rPr>
        <w:t xml:space="preserve"> «М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тодические рекомендации Правительства Российской Федер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ции».</w:t>
      </w:r>
    </w:p>
    <w:p w:rsidR="00BA7246" w:rsidRP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lastRenderedPageBreak/>
        <w:t xml:space="preserve">Эффективность инвестиционного проекта </w:t>
      </w:r>
      <w:r w:rsidR="00BE466B">
        <w:rPr>
          <w:sz w:val="22"/>
          <w:szCs w:val="22"/>
        </w:rPr>
        <w:t>м</w:t>
      </w:r>
      <w:r w:rsidRPr="00BA7246">
        <w:rPr>
          <w:sz w:val="22"/>
          <w:szCs w:val="22"/>
        </w:rPr>
        <w:t xml:space="preserve">етодическими рекомендациями рассматривается как категория, отражающая соответствие инвестиционного проекта целям и интересам его </w:t>
      </w:r>
      <w:r w:rsidR="00BE466B">
        <w:rPr>
          <w:sz w:val="22"/>
          <w:szCs w:val="22"/>
        </w:rPr>
        <w:br/>
      </w:r>
      <w:r w:rsidRPr="00BA7246">
        <w:rPr>
          <w:sz w:val="22"/>
          <w:szCs w:val="22"/>
        </w:rPr>
        <w:t>уч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стников. Для разных участников проекта его эффективность может быть различной. Финансово реализуемый проект может быть неэффективным для его участников.</w:t>
      </w:r>
    </w:p>
    <w:p w:rsidR="00BA7246" w:rsidRP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Эффективность инвестиционного проекта может оцен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ваться как количественными (показателями  эффективности), так и качественными характеристиками.</w:t>
      </w:r>
    </w:p>
    <w:p w:rsidR="00BA7246" w:rsidRP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Реализуемость инвестиционного проекта и эффективность его участия в проекте следует проверять с использованием пр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гнозных цен и в тех валютах, в которых эти инвестиционные проекты осуществляются.</w:t>
      </w:r>
    </w:p>
    <w:p w:rsidR="00BA7246" w:rsidRP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Среди различных показателей эффективности весьма ва</w:t>
      </w:r>
      <w:r w:rsidRPr="00BA7246">
        <w:rPr>
          <w:sz w:val="22"/>
          <w:szCs w:val="22"/>
        </w:rPr>
        <w:t>ж</w:t>
      </w:r>
      <w:r w:rsidRPr="00BA7246">
        <w:rPr>
          <w:sz w:val="22"/>
          <w:szCs w:val="22"/>
        </w:rPr>
        <w:t>ную роль играют показатели эффекта. Эффект – категория, х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рактеризующая превышение результатов реализации проекта над затратами на нее за определенный период.</w:t>
      </w:r>
    </w:p>
    <w:p w:rsidR="00BA7246" w:rsidRP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Критерии, используемые при анализе инвестиционной де</w:t>
      </w:r>
      <w:r w:rsidRPr="00BA7246">
        <w:rPr>
          <w:sz w:val="22"/>
          <w:szCs w:val="22"/>
        </w:rPr>
        <w:t>я</w:t>
      </w:r>
      <w:r w:rsidRPr="00BA7246">
        <w:rPr>
          <w:sz w:val="22"/>
          <w:szCs w:val="22"/>
        </w:rPr>
        <w:t>тельности, можно подразделить на две группы в зависимости от того, учитывается или нет временной параметр:</w:t>
      </w:r>
    </w:p>
    <w:p w:rsidR="00BA7246" w:rsidRPr="00BA7246" w:rsidRDefault="006328D8" w:rsidP="00BA7246">
      <w:pPr>
        <w:pStyle w:val="21"/>
        <w:ind w:firstLine="42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BA7246" w:rsidRPr="00BA7246">
        <w:rPr>
          <w:sz w:val="22"/>
          <w:szCs w:val="22"/>
        </w:rPr>
        <w:t xml:space="preserve"> основанные на дисконтированных оценках;</w:t>
      </w:r>
    </w:p>
    <w:p w:rsidR="00BA7246" w:rsidRPr="00BA7246" w:rsidRDefault="006328D8" w:rsidP="00BA7246">
      <w:pPr>
        <w:pStyle w:val="21"/>
        <w:ind w:firstLine="42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BA7246" w:rsidRPr="00BA7246">
        <w:rPr>
          <w:sz w:val="22"/>
          <w:szCs w:val="22"/>
        </w:rPr>
        <w:t xml:space="preserve"> основанные на учетных оценках.</w:t>
      </w:r>
    </w:p>
    <w:p w:rsidR="00BA7246" w:rsidRP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К первой группе относятся следующие критерии:</w:t>
      </w:r>
    </w:p>
    <w:p w:rsidR="00BA7246" w:rsidRPr="00BA7246" w:rsidRDefault="006328D8" w:rsidP="00BA7246">
      <w:pPr>
        <w:pStyle w:val="21"/>
        <w:ind w:firstLine="42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BA7246" w:rsidRPr="00BA7246">
        <w:rPr>
          <w:sz w:val="22"/>
          <w:szCs w:val="22"/>
        </w:rPr>
        <w:t xml:space="preserve"> чистый приведенный эффект или чистый дисконтирова</w:t>
      </w:r>
      <w:r w:rsidR="00BA7246" w:rsidRPr="00BA7246">
        <w:rPr>
          <w:sz w:val="22"/>
          <w:szCs w:val="22"/>
        </w:rPr>
        <w:t>н</w:t>
      </w:r>
      <w:r w:rsidR="00BA7246" w:rsidRPr="00BA7246">
        <w:rPr>
          <w:sz w:val="22"/>
          <w:szCs w:val="22"/>
        </w:rPr>
        <w:t>ный доход (</w:t>
      </w:r>
      <w:r w:rsidR="00BA7246" w:rsidRPr="00BA7246">
        <w:rPr>
          <w:sz w:val="22"/>
          <w:szCs w:val="22"/>
          <w:lang w:val="en-US"/>
        </w:rPr>
        <w:t>Net</w:t>
      </w:r>
      <w:r w:rsidR="00BA7246" w:rsidRPr="00BA7246">
        <w:rPr>
          <w:sz w:val="22"/>
          <w:szCs w:val="22"/>
        </w:rPr>
        <w:t xml:space="preserve"> </w:t>
      </w:r>
      <w:r w:rsidR="00BA7246" w:rsidRPr="00BA7246">
        <w:rPr>
          <w:sz w:val="22"/>
          <w:szCs w:val="22"/>
          <w:lang w:val="en-US"/>
        </w:rPr>
        <w:t>Present</w:t>
      </w:r>
      <w:r w:rsidR="00BA7246" w:rsidRPr="00BA7246">
        <w:rPr>
          <w:sz w:val="22"/>
          <w:szCs w:val="22"/>
        </w:rPr>
        <w:t xml:space="preserve"> </w:t>
      </w:r>
      <w:r w:rsidR="00BA7246" w:rsidRPr="00BA7246">
        <w:rPr>
          <w:sz w:val="22"/>
          <w:szCs w:val="22"/>
          <w:lang w:val="en-US"/>
        </w:rPr>
        <w:t>Value</w:t>
      </w:r>
      <w:r w:rsidR="00BA7246" w:rsidRPr="00BA7246">
        <w:rPr>
          <w:sz w:val="22"/>
          <w:szCs w:val="22"/>
        </w:rPr>
        <w:t xml:space="preserve">, </w:t>
      </w:r>
      <w:r w:rsidR="00BA7246" w:rsidRPr="00BA7246">
        <w:rPr>
          <w:sz w:val="22"/>
          <w:szCs w:val="22"/>
          <w:lang w:val="en-US"/>
        </w:rPr>
        <w:t>NPV</w:t>
      </w:r>
      <w:r w:rsidR="00BA7246" w:rsidRPr="00BA7246">
        <w:rPr>
          <w:sz w:val="22"/>
          <w:szCs w:val="22"/>
        </w:rPr>
        <w:t>);</w:t>
      </w:r>
    </w:p>
    <w:p w:rsidR="00BA7246" w:rsidRPr="00BA7246" w:rsidRDefault="006328D8" w:rsidP="00BA7246">
      <w:pPr>
        <w:pStyle w:val="21"/>
        <w:ind w:firstLine="42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BA7246" w:rsidRPr="00BA7246">
        <w:rPr>
          <w:sz w:val="22"/>
          <w:szCs w:val="22"/>
        </w:rPr>
        <w:t xml:space="preserve"> индекс рентабельности инвестиций (</w:t>
      </w:r>
      <w:r w:rsidR="00BA7246" w:rsidRPr="00BA7246">
        <w:rPr>
          <w:sz w:val="22"/>
          <w:szCs w:val="22"/>
          <w:lang w:val="en-US"/>
        </w:rPr>
        <w:t>Profitability</w:t>
      </w:r>
      <w:r w:rsidR="00BA7246" w:rsidRPr="00BA7246">
        <w:rPr>
          <w:sz w:val="22"/>
          <w:szCs w:val="22"/>
        </w:rPr>
        <w:t xml:space="preserve"> </w:t>
      </w:r>
      <w:r w:rsidR="00BA7246" w:rsidRPr="00BA7246">
        <w:rPr>
          <w:sz w:val="22"/>
          <w:szCs w:val="22"/>
          <w:lang w:val="en-US"/>
        </w:rPr>
        <w:t>Index</w:t>
      </w:r>
      <w:r w:rsidR="00BA7246" w:rsidRPr="00BA7246">
        <w:rPr>
          <w:sz w:val="22"/>
          <w:szCs w:val="22"/>
        </w:rPr>
        <w:t xml:space="preserve">, </w:t>
      </w:r>
      <w:r w:rsidR="00BA7246" w:rsidRPr="00BA7246">
        <w:rPr>
          <w:sz w:val="22"/>
          <w:szCs w:val="22"/>
          <w:lang w:val="en-US"/>
        </w:rPr>
        <w:t>PI</w:t>
      </w:r>
      <w:r w:rsidR="00BA7246" w:rsidRPr="00BA7246">
        <w:rPr>
          <w:sz w:val="22"/>
          <w:szCs w:val="22"/>
        </w:rPr>
        <w:t>);</w:t>
      </w:r>
    </w:p>
    <w:p w:rsidR="00BA7246" w:rsidRPr="00BA7246" w:rsidRDefault="006328D8" w:rsidP="00BA7246">
      <w:pPr>
        <w:pStyle w:val="21"/>
        <w:ind w:firstLine="429"/>
        <w:jc w:val="both"/>
        <w:rPr>
          <w:sz w:val="22"/>
          <w:szCs w:val="22"/>
          <w:lang w:val="en-US"/>
        </w:rPr>
      </w:pPr>
      <w:r w:rsidRPr="006328D8">
        <w:rPr>
          <w:sz w:val="22"/>
          <w:szCs w:val="22"/>
          <w:lang w:val="en-US"/>
        </w:rPr>
        <w:t>–</w:t>
      </w:r>
      <w:r w:rsidR="00BA7246" w:rsidRPr="00BA7246">
        <w:rPr>
          <w:sz w:val="22"/>
          <w:szCs w:val="22"/>
          <w:lang w:val="en-US"/>
        </w:rPr>
        <w:t xml:space="preserve"> внутренняя норма прибыли (Internal Rate of Return, IRR);</w:t>
      </w:r>
    </w:p>
    <w:p w:rsidR="00BA7246" w:rsidRPr="00BA7246" w:rsidRDefault="006328D8" w:rsidP="00BA7246">
      <w:pPr>
        <w:pStyle w:val="21"/>
        <w:ind w:firstLine="429"/>
        <w:jc w:val="both"/>
        <w:rPr>
          <w:sz w:val="22"/>
          <w:szCs w:val="22"/>
          <w:lang w:val="en-US"/>
        </w:rPr>
      </w:pPr>
      <w:r w:rsidRPr="006328D8">
        <w:rPr>
          <w:sz w:val="22"/>
          <w:szCs w:val="22"/>
          <w:lang w:val="en-US"/>
        </w:rPr>
        <w:t>–</w:t>
      </w:r>
      <w:r w:rsidR="00BA7246" w:rsidRPr="00BA7246">
        <w:rPr>
          <w:sz w:val="22"/>
          <w:szCs w:val="22"/>
          <w:lang w:val="en-US"/>
        </w:rPr>
        <w:t xml:space="preserve"> модифицированная внутренняя норма прибыли (Modified Internal Rate of Return, MIRR);</w:t>
      </w:r>
    </w:p>
    <w:p w:rsidR="00BA7246" w:rsidRPr="00BA7246" w:rsidRDefault="006328D8" w:rsidP="00BA7246">
      <w:pPr>
        <w:pStyle w:val="21"/>
        <w:ind w:firstLine="429"/>
        <w:jc w:val="both"/>
        <w:rPr>
          <w:sz w:val="22"/>
          <w:szCs w:val="22"/>
          <w:lang w:val="en-US"/>
        </w:rPr>
      </w:pPr>
      <w:r w:rsidRPr="006328D8">
        <w:rPr>
          <w:sz w:val="22"/>
          <w:szCs w:val="22"/>
          <w:lang w:val="en-US"/>
        </w:rPr>
        <w:t>–</w:t>
      </w:r>
      <w:r w:rsidR="00BA7246" w:rsidRPr="00BA7246">
        <w:rPr>
          <w:sz w:val="22"/>
          <w:szCs w:val="22"/>
          <w:lang w:val="en-US"/>
        </w:rPr>
        <w:t xml:space="preserve"> </w:t>
      </w:r>
      <w:r w:rsidR="00BA7246" w:rsidRPr="00BA7246">
        <w:rPr>
          <w:sz w:val="22"/>
          <w:szCs w:val="22"/>
        </w:rPr>
        <w:t>дисконтированный</w:t>
      </w:r>
      <w:r w:rsidR="00BA7246" w:rsidRPr="00BA7246">
        <w:rPr>
          <w:sz w:val="22"/>
          <w:szCs w:val="22"/>
          <w:lang w:val="en-US"/>
        </w:rPr>
        <w:t xml:space="preserve"> </w:t>
      </w:r>
      <w:r w:rsidR="00BA7246" w:rsidRPr="00BA7246">
        <w:rPr>
          <w:sz w:val="22"/>
          <w:szCs w:val="22"/>
        </w:rPr>
        <w:t>срок</w:t>
      </w:r>
      <w:r w:rsidR="00BA7246" w:rsidRPr="00BA7246">
        <w:rPr>
          <w:sz w:val="22"/>
          <w:szCs w:val="22"/>
          <w:lang w:val="en-US"/>
        </w:rPr>
        <w:t xml:space="preserve"> </w:t>
      </w:r>
      <w:r w:rsidR="00BA7246" w:rsidRPr="00BA7246">
        <w:rPr>
          <w:sz w:val="22"/>
          <w:szCs w:val="22"/>
        </w:rPr>
        <w:t>окупаемости</w:t>
      </w:r>
      <w:r w:rsidR="00BA7246" w:rsidRPr="00BA7246">
        <w:rPr>
          <w:sz w:val="22"/>
          <w:szCs w:val="22"/>
          <w:lang w:val="en-US"/>
        </w:rPr>
        <w:t xml:space="preserve"> </w:t>
      </w:r>
      <w:r w:rsidR="00BA7246" w:rsidRPr="00BA7246">
        <w:rPr>
          <w:sz w:val="22"/>
          <w:szCs w:val="22"/>
        </w:rPr>
        <w:t>инвестиций</w:t>
      </w:r>
      <w:r w:rsidR="00BA7246" w:rsidRPr="00BA7246">
        <w:rPr>
          <w:sz w:val="22"/>
          <w:szCs w:val="22"/>
          <w:lang w:val="en-US"/>
        </w:rPr>
        <w:t xml:space="preserve"> (Di</w:t>
      </w:r>
      <w:r w:rsidR="00BA7246" w:rsidRPr="00BA7246">
        <w:rPr>
          <w:sz w:val="22"/>
          <w:szCs w:val="22"/>
          <w:lang w:val="en-US"/>
        </w:rPr>
        <w:t>s</w:t>
      </w:r>
      <w:r w:rsidR="00BA7246" w:rsidRPr="00BA7246">
        <w:rPr>
          <w:sz w:val="22"/>
          <w:szCs w:val="22"/>
          <w:lang w:val="en-US"/>
        </w:rPr>
        <w:t>counted Payback Period, DPP).</w:t>
      </w:r>
    </w:p>
    <w:p w:rsidR="00BA7246" w:rsidRP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Ко второй группе относятся критерии:</w:t>
      </w:r>
    </w:p>
    <w:p w:rsidR="00BA7246" w:rsidRPr="00BA7246" w:rsidRDefault="006328D8" w:rsidP="00BA7246">
      <w:pPr>
        <w:pStyle w:val="21"/>
        <w:ind w:firstLine="42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BA7246" w:rsidRPr="00BA7246">
        <w:rPr>
          <w:sz w:val="22"/>
          <w:szCs w:val="22"/>
        </w:rPr>
        <w:t xml:space="preserve"> срок окупаемости инвестиций (</w:t>
      </w:r>
      <w:r w:rsidR="00BA7246" w:rsidRPr="00BA7246">
        <w:rPr>
          <w:sz w:val="22"/>
          <w:szCs w:val="22"/>
          <w:lang w:val="en-US"/>
        </w:rPr>
        <w:t>Payback</w:t>
      </w:r>
      <w:r w:rsidR="00BA7246" w:rsidRPr="00BA7246">
        <w:rPr>
          <w:sz w:val="22"/>
          <w:szCs w:val="22"/>
        </w:rPr>
        <w:t xml:space="preserve"> </w:t>
      </w:r>
      <w:r w:rsidR="00BA7246" w:rsidRPr="00BA7246">
        <w:rPr>
          <w:sz w:val="22"/>
          <w:szCs w:val="22"/>
          <w:lang w:val="en-US"/>
        </w:rPr>
        <w:t>Period</w:t>
      </w:r>
      <w:r w:rsidR="00BA7246" w:rsidRPr="00BA7246">
        <w:rPr>
          <w:sz w:val="22"/>
          <w:szCs w:val="22"/>
        </w:rPr>
        <w:t>,</w:t>
      </w:r>
      <w:r w:rsidR="00BA7246" w:rsidRPr="00BA7246">
        <w:rPr>
          <w:sz w:val="22"/>
          <w:szCs w:val="22"/>
          <w:lang w:val="en-US"/>
        </w:rPr>
        <w:t>PP</w:t>
      </w:r>
      <w:r w:rsidR="00BA7246" w:rsidRPr="00BA7246">
        <w:rPr>
          <w:sz w:val="22"/>
          <w:szCs w:val="22"/>
        </w:rPr>
        <w:t>);</w:t>
      </w:r>
    </w:p>
    <w:p w:rsidR="00BA7246" w:rsidRPr="00BA7246" w:rsidRDefault="006328D8" w:rsidP="00BA7246">
      <w:pPr>
        <w:pStyle w:val="21"/>
        <w:ind w:firstLine="429"/>
        <w:jc w:val="both"/>
        <w:rPr>
          <w:sz w:val="22"/>
          <w:szCs w:val="22"/>
          <w:lang w:val="en-US"/>
        </w:rPr>
      </w:pPr>
      <w:r w:rsidRPr="006328D8">
        <w:rPr>
          <w:sz w:val="22"/>
          <w:szCs w:val="22"/>
          <w:lang w:val="en-US"/>
        </w:rPr>
        <w:t>–</w:t>
      </w:r>
      <w:r w:rsidR="00BA7246" w:rsidRPr="00BA7246">
        <w:rPr>
          <w:sz w:val="22"/>
          <w:szCs w:val="22"/>
          <w:lang w:val="en-US"/>
        </w:rPr>
        <w:t xml:space="preserve"> коэффициент эффективности инвестиций (Accounting Rate of Return, ARR).</w:t>
      </w:r>
    </w:p>
    <w:p w:rsidR="00BA7246" w:rsidRP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BA7246">
        <w:rPr>
          <w:i/>
          <w:iCs/>
          <w:sz w:val="22"/>
          <w:szCs w:val="22"/>
        </w:rPr>
        <w:lastRenderedPageBreak/>
        <w:t>Метод расчета чистого приведенного эффекта</w:t>
      </w:r>
      <w:r w:rsidRPr="00BA7246">
        <w:rPr>
          <w:sz w:val="22"/>
          <w:szCs w:val="22"/>
        </w:rPr>
        <w:t>. В основе данного метода заложено следование основной целевой уст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новке, определяемой собственниками компании</w:t>
      </w:r>
      <w:r w:rsidR="006548A6">
        <w:rPr>
          <w:sz w:val="22"/>
          <w:szCs w:val="22"/>
        </w:rPr>
        <w:t>,</w:t>
      </w:r>
      <w:r w:rsidRPr="00BA7246">
        <w:rPr>
          <w:sz w:val="22"/>
          <w:szCs w:val="22"/>
        </w:rPr>
        <w:t xml:space="preserve"> – повышение ценности фирмы, количественной оценкой которой служит ее рыночная стоимость. Этот метод основан на сопоставлении в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личины исходной инвестиции с общей суммой дисконтирова</w:t>
      </w:r>
      <w:r w:rsidRPr="00BA7246">
        <w:rPr>
          <w:sz w:val="22"/>
          <w:szCs w:val="22"/>
        </w:rPr>
        <w:t>н</w:t>
      </w:r>
      <w:r w:rsidRPr="00BA7246">
        <w:rPr>
          <w:sz w:val="22"/>
          <w:szCs w:val="22"/>
        </w:rPr>
        <w:t>ных денежных поступлений, генерируемых ею в течение пр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гнозируемого срока. Общая накопленная величина дисконтир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ванных доходов (</w:t>
      </w:r>
      <w:r w:rsidRPr="00BA7246">
        <w:rPr>
          <w:sz w:val="22"/>
          <w:szCs w:val="22"/>
          <w:lang w:val="en-US"/>
        </w:rPr>
        <w:t>Present</w:t>
      </w:r>
      <w:r w:rsidRPr="00BA7246">
        <w:rPr>
          <w:sz w:val="22"/>
          <w:szCs w:val="22"/>
        </w:rPr>
        <w:t xml:space="preserve"> </w:t>
      </w:r>
      <w:r w:rsidRPr="00BA7246">
        <w:rPr>
          <w:sz w:val="22"/>
          <w:szCs w:val="22"/>
          <w:lang w:val="en-US"/>
        </w:rPr>
        <w:t>Value</w:t>
      </w:r>
      <w:r w:rsidRPr="00BA7246">
        <w:rPr>
          <w:sz w:val="22"/>
          <w:szCs w:val="22"/>
        </w:rPr>
        <w:t xml:space="preserve">, </w:t>
      </w:r>
      <w:r w:rsidRPr="00BA7246">
        <w:rPr>
          <w:sz w:val="22"/>
          <w:szCs w:val="22"/>
          <w:lang w:val="en-US"/>
        </w:rPr>
        <w:t>PV</w:t>
      </w:r>
      <w:r w:rsidRPr="00BA7246">
        <w:rPr>
          <w:sz w:val="22"/>
          <w:szCs w:val="22"/>
        </w:rPr>
        <w:t>):</w:t>
      </w:r>
    </w:p>
    <w:p w:rsidR="00BA7246" w:rsidRPr="00BA7246" w:rsidRDefault="00BA7246" w:rsidP="006548A6">
      <w:pPr>
        <w:pStyle w:val="21"/>
        <w:spacing w:before="120" w:after="120"/>
        <w:ind w:firstLine="431"/>
        <w:jc w:val="right"/>
        <w:rPr>
          <w:sz w:val="22"/>
          <w:szCs w:val="22"/>
        </w:rPr>
      </w:pPr>
      <w:r w:rsidRPr="006328D8">
        <w:rPr>
          <w:i/>
          <w:sz w:val="22"/>
          <w:szCs w:val="22"/>
          <w:lang w:val="en-US"/>
        </w:rPr>
        <w:t>PV</w:t>
      </w:r>
      <w:r w:rsidR="006328D8">
        <w:rPr>
          <w:sz w:val="22"/>
          <w:szCs w:val="22"/>
        </w:rPr>
        <w:t xml:space="preserve"> </w:t>
      </w:r>
      <w:r w:rsidRPr="00BA7246">
        <w:rPr>
          <w:sz w:val="22"/>
          <w:szCs w:val="22"/>
        </w:rPr>
        <w:t>=</w:t>
      </w:r>
      <w:r w:rsidR="006328D8">
        <w:rPr>
          <w:sz w:val="22"/>
          <w:szCs w:val="22"/>
        </w:rPr>
        <w:t xml:space="preserve"> </w:t>
      </w:r>
      <w:r w:rsidRPr="006328D8">
        <w:rPr>
          <w:i/>
          <w:sz w:val="22"/>
          <w:szCs w:val="22"/>
          <w:lang w:val="en-US"/>
        </w:rPr>
        <w:t>FV</w:t>
      </w:r>
      <w:r w:rsidRPr="00BA7246">
        <w:rPr>
          <w:sz w:val="22"/>
          <w:szCs w:val="22"/>
        </w:rPr>
        <w:t>/(1</w:t>
      </w:r>
      <w:r w:rsidR="006328D8">
        <w:rPr>
          <w:sz w:val="22"/>
          <w:szCs w:val="22"/>
        </w:rPr>
        <w:t xml:space="preserve"> </w:t>
      </w:r>
      <w:r w:rsidRPr="00BA7246">
        <w:rPr>
          <w:sz w:val="22"/>
          <w:szCs w:val="22"/>
        </w:rPr>
        <w:t>+</w:t>
      </w:r>
      <w:r w:rsidR="006328D8">
        <w:rPr>
          <w:sz w:val="22"/>
          <w:szCs w:val="22"/>
        </w:rPr>
        <w:t xml:space="preserve"> </w:t>
      </w:r>
      <w:r w:rsidRPr="006328D8">
        <w:rPr>
          <w:i/>
          <w:sz w:val="22"/>
          <w:szCs w:val="22"/>
          <w:lang w:val="en-US"/>
        </w:rPr>
        <w:t>r</w:t>
      </w:r>
      <w:r w:rsidRPr="00BA7246">
        <w:rPr>
          <w:sz w:val="22"/>
          <w:szCs w:val="22"/>
        </w:rPr>
        <w:t>)</w:t>
      </w:r>
      <w:r w:rsidRPr="006328D8">
        <w:rPr>
          <w:i/>
          <w:sz w:val="22"/>
          <w:szCs w:val="22"/>
          <w:vertAlign w:val="superscript"/>
          <w:lang w:val="en-US"/>
        </w:rPr>
        <w:t>t</w:t>
      </w:r>
      <w:r w:rsidRPr="00BA7246">
        <w:rPr>
          <w:sz w:val="22"/>
          <w:szCs w:val="22"/>
          <w:vertAlign w:val="superscript"/>
        </w:rPr>
        <w:t xml:space="preserve"> </w:t>
      </w:r>
      <w:r w:rsidRPr="00BA7246">
        <w:rPr>
          <w:sz w:val="22"/>
          <w:szCs w:val="22"/>
        </w:rPr>
        <w:t>,</w:t>
      </w:r>
      <w:r w:rsidR="006328D8">
        <w:rPr>
          <w:sz w:val="22"/>
          <w:szCs w:val="22"/>
        </w:rPr>
        <w:t xml:space="preserve">                                 </w:t>
      </w:r>
      <w:r w:rsidRPr="00BA7246">
        <w:rPr>
          <w:sz w:val="22"/>
          <w:szCs w:val="22"/>
        </w:rPr>
        <w:t>(40)</w:t>
      </w:r>
    </w:p>
    <w:p w:rsidR="00BA7246" w:rsidRPr="00BA7246" w:rsidRDefault="00BA7246" w:rsidP="006328D8">
      <w:pPr>
        <w:pStyle w:val="21"/>
        <w:ind w:hanging="1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где </w:t>
      </w:r>
      <w:r w:rsidRPr="006328D8">
        <w:rPr>
          <w:i/>
          <w:sz w:val="22"/>
          <w:szCs w:val="22"/>
          <w:lang w:val="en-US"/>
        </w:rPr>
        <w:t>FV</w:t>
      </w:r>
      <w:r w:rsidRPr="00BA7246">
        <w:rPr>
          <w:sz w:val="22"/>
          <w:szCs w:val="22"/>
        </w:rPr>
        <w:t xml:space="preserve"> – будущая стоимость денежных поступлений от проекта (</w:t>
      </w:r>
      <w:r w:rsidRPr="00BA7246">
        <w:rPr>
          <w:sz w:val="22"/>
          <w:szCs w:val="22"/>
          <w:lang w:val="en-US"/>
        </w:rPr>
        <w:t>Future</w:t>
      </w:r>
      <w:r w:rsidRPr="00BA7246">
        <w:rPr>
          <w:sz w:val="22"/>
          <w:szCs w:val="22"/>
        </w:rPr>
        <w:t xml:space="preserve"> </w:t>
      </w:r>
      <w:r w:rsidRPr="00BA7246">
        <w:rPr>
          <w:sz w:val="22"/>
          <w:szCs w:val="22"/>
          <w:lang w:val="en-US"/>
        </w:rPr>
        <w:t>Value</w:t>
      </w:r>
      <w:r w:rsidRPr="00BA7246">
        <w:rPr>
          <w:sz w:val="22"/>
          <w:szCs w:val="22"/>
        </w:rPr>
        <w:t>);</w:t>
      </w:r>
    </w:p>
    <w:p w:rsidR="00BA7246" w:rsidRP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6328D8">
        <w:rPr>
          <w:i/>
          <w:sz w:val="22"/>
          <w:szCs w:val="22"/>
          <w:lang w:val="en-US"/>
        </w:rPr>
        <w:t>r</w:t>
      </w:r>
      <w:r w:rsidRPr="00BA7246">
        <w:rPr>
          <w:sz w:val="22"/>
          <w:szCs w:val="22"/>
        </w:rPr>
        <w:t xml:space="preserve"> – ставка дисконтирования;</w:t>
      </w:r>
    </w:p>
    <w:p w:rsid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6328D8">
        <w:rPr>
          <w:i/>
          <w:sz w:val="22"/>
          <w:szCs w:val="22"/>
          <w:lang w:val="en-US"/>
        </w:rPr>
        <w:t>t</w:t>
      </w:r>
      <w:r w:rsidRPr="00BA7246">
        <w:rPr>
          <w:sz w:val="22"/>
          <w:szCs w:val="22"/>
        </w:rPr>
        <w:t xml:space="preserve"> – расчетный период, число лет (месяцев).</w:t>
      </w:r>
    </w:p>
    <w:p w:rsidR="006548A6" w:rsidRPr="00BA7246" w:rsidRDefault="006548A6" w:rsidP="00BA7246">
      <w:pPr>
        <w:pStyle w:val="21"/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Чистый приведенный эффект рассчитывается по формуле:</w:t>
      </w:r>
    </w:p>
    <w:p w:rsidR="00BA7246" w:rsidRPr="00BA7246" w:rsidRDefault="00BA7246" w:rsidP="006548A6">
      <w:pPr>
        <w:pStyle w:val="21"/>
        <w:spacing w:before="120" w:after="120"/>
        <w:ind w:firstLine="431"/>
        <w:jc w:val="right"/>
        <w:rPr>
          <w:i/>
          <w:iCs/>
          <w:sz w:val="22"/>
          <w:szCs w:val="22"/>
        </w:rPr>
      </w:pPr>
      <w:r w:rsidRPr="006328D8">
        <w:rPr>
          <w:i/>
          <w:iCs/>
          <w:sz w:val="22"/>
          <w:szCs w:val="22"/>
          <w:lang w:val="en-US"/>
        </w:rPr>
        <w:t>NPV</w:t>
      </w:r>
      <w:r w:rsidR="006328D8">
        <w:rPr>
          <w:i/>
          <w:iCs/>
          <w:sz w:val="22"/>
          <w:szCs w:val="22"/>
        </w:rPr>
        <w:t xml:space="preserve"> </w:t>
      </w:r>
      <w:r w:rsidRPr="00BA7246">
        <w:rPr>
          <w:i/>
          <w:iCs/>
          <w:sz w:val="22"/>
          <w:szCs w:val="22"/>
        </w:rPr>
        <w:t>=</w:t>
      </w:r>
      <w:r w:rsidR="006328D8">
        <w:rPr>
          <w:i/>
          <w:iCs/>
          <w:sz w:val="22"/>
          <w:szCs w:val="22"/>
        </w:rPr>
        <w:t xml:space="preserve"> </w:t>
      </w:r>
      <w:r w:rsidRPr="00BA7246">
        <w:rPr>
          <w:i/>
          <w:iCs/>
          <w:sz w:val="22"/>
          <w:szCs w:val="22"/>
          <w:lang w:val="en-US"/>
        </w:rPr>
        <w:t>PV</w:t>
      </w:r>
      <w:r w:rsidR="006328D8" w:rsidRPr="006328D8">
        <w:rPr>
          <w:sz w:val="22"/>
          <w:szCs w:val="22"/>
        </w:rPr>
        <w:t xml:space="preserve"> </w:t>
      </w:r>
      <w:r w:rsidR="006328D8">
        <w:rPr>
          <w:sz w:val="22"/>
          <w:szCs w:val="22"/>
        </w:rPr>
        <w:t>–</w:t>
      </w:r>
      <w:r w:rsidR="006328D8" w:rsidRPr="00BA7246">
        <w:rPr>
          <w:i/>
          <w:iCs/>
          <w:sz w:val="22"/>
          <w:szCs w:val="22"/>
          <w:lang w:val="en-US"/>
        </w:rPr>
        <w:t xml:space="preserve"> </w:t>
      </w:r>
      <w:r w:rsidRPr="00BA7246">
        <w:rPr>
          <w:i/>
          <w:iCs/>
          <w:sz w:val="22"/>
          <w:szCs w:val="22"/>
          <w:lang w:val="en-US"/>
        </w:rPr>
        <w:t>I</w:t>
      </w:r>
      <w:r w:rsidRPr="006548A6">
        <w:rPr>
          <w:iCs/>
          <w:sz w:val="22"/>
          <w:szCs w:val="22"/>
        </w:rPr>
        <w:t>,</w:t>
      </w:r>
      <w:r w:rsidR="006328D8">
        <w:rPr>
          <w:i/>
          <w:iCs/>
          <w:sz w:val="22"/>
          <w:szCs w:val="22"/>
        </w:rPr>
        <w:t xml:space="preserve">                                     </w:t>
      </w:r>
      <w:r w:rsidRPr="00BA7246">
        <w:rPr>
          <w:sz w:val="22"/>
          <w:szCs w:val="22"/>
        </w:rPr>
        <w:t>(41)</w:t>
      </w:r>
    </w:p>
    <w:p w:rsidR="00BA7246" w:rsidRPr="00BA7246" w:rsidRDefault="00BA7246" w:rsidP="006548A6">
      <w:pPr>
        <w:pStyle w:val="2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где </w:t>
      </w:r>
      <w:r w:rsidRPr="006328D8">
        <w:rPr>
          <w:i/>
          <w:sz w:val="22"/>
          <w:szCs w:val="22"/>
          <w:lang w:val="en-US"/>
        </w:rPr>
        <w:t>I</w:t>
      </w:r>
      <w:r w:rsidRPr="00BA7246">
        <w:rPr>
          <w:sz w:val="22"/>
          <w:szCs w:val="22"/>
        </w:rPr>
        <w:t xml:space="preserve"> – сумма инвестиций, направленных на реализацию проекта после дисконтирования.</w:t>
      </w:r>
    </w:p>
    <w:p w:rsidR="006548A6" w:rsidRDefault="006548A6" w:rsidP="00BA7246">
      <w:pPr>
        <w:pStyle w:val="21"/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Если </w:t>
      </w:r>
      <w:r w:rsidRPr="006328D8">
        <w:rPr>
          <w:i/>
          <w:sz w:val="22"/>
          <w:szCs w:val="22"/>
          <w:lang w:val="en-US"/>
        </w:rPr>
        <w:t>NPV</w:t>
      </w:r>
      <w:r w:rsidR="006328D8">
        <w:rPr>
          <w:i/>
          <w:sz w:val="22"/>
          <w:szCs w:val="22"/>
        </w:rPr>
        <w:t> </w:t>
      </w:r>
      <w:r w:rsidRPr="00BA7246">
        <w:rPr>
          <w:sz w:val="22"/>
          <w:szCs w:val="22"/>
        </w:rPr>
        <w:t>&gt;</w:t>
      </w:r>
      <w:r w:rsidR="006328D8">
        <w:rPr>
          <w:sz w:val="22"/>
          <w:szCs w:val="22"/>
        </w:rPr>
        <w:t> </w:t>
      </w:r>
      <w:r w:rsidRPr="00BA7246">
        <w:rPr>
          <w:sz w:val="22"/>
          <w:szCs w:val="22"/>
        </w:rPr>
        <w:t xml:space="preserve">0, то проект следует принять, если же </w:t>
      </w:r>
      <w:r w:rsidRPr="00BA7246">
        <w:rPr>
          <w:sz w:val="22"/>
          <w:szCs w:val="22"/>
          <w:lang w:val="en-US"/>
        </w:rPr>
        <w:t>NPV</w:t>
      </w:r>
      <w:r w:rsidR="006328D8">
        <w:rPr>
          <w:sz w:val="22"/>
          <w:szCs w:val="22"/>
        </w:rPr>
        <w:t> </w:t>
      </w:r>
      <w:r w:rsidRPr="00BA7246">
        <w:rPr>
          <w:sz w:val="22"/>
          <w:szCs w:val="22"/>
        </w:rPr>
        <w:t>&lt;=</w:t>
      </w:r>
      <w:r w:rsidR="006328D8">
        <w:rPr>
          <w:sz w:val="22"/>
          <w:szCs w:val="22"/>
        </w:rPr>
        <w:t> </w:t>
      </w:r>
      <w:r w:rsidRPr="00BA7246">
        <w:rPr>
          <w:sz w:val="22"/>
          <w:szCs w:val="22"/>
        </w:rPr>
        <w:t>0, то проект следует отвергнуть.</w:t>
      </w:r>
    </w:p>
    <w:p w:rsidR="00BA7246" w:rsidRP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Имея в</w:t>
      </w:r>
      <w:r w:rsidR="002008C4">
        <w:rPr>
          <w:sz w:val="22"/>
          <w:szCs w:val="22"/>
        </w:rPr>
        <w:t xml:space="preserve"> </w:t>
      </w:r>
      <w:r w:rsidRPr="00BA7246">
        <w:rPr>
          <w:sz w:val="22"/>
          <w:szCs w:val="22"/>
        </w:rPr>
        <w:t>виду упомянутую выше основную целевую уст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новку, на достижение которой направлена деятельность любой компании, можно дать экономическую интерпретацию тракто</w:t>
      </w:r>
      <w:r w:rsidRPr="00BA7246">
        <w:rPr>
          <w:sz w:val="22"/>
          <w:szCs w:val="22"/>
        </w:rPr>
        <w:t>в</w:t>
      </w:r>
      <w:r w:rsidRPr="00BA7246">
        <w:rPr>
          <w:sz w:val="22"/>
          <w:szCs w:val="22"/>
        </w:rPr>
        <w:t xml:space="preserve">ки критерия </w:t>
      </w:r>
      <w:r w:rsidRPr="002008C4">
        <w:rPr>
          <w:i/>
          <w:sz w:val="22"/>
          <w:szCs w:val="22"/>
          <w:lang w:val="en-US"/>
        </w:rPr>
        <w:t>NPV</w:t>
      </w:r>
      <w:r w:rsidRPr="00BA7246">
        <w:rPr>
          <w:sz w:val="22"/>
          <w:szCs w:val="22"/>
        </w:rPr>
        <w:t xml:space="preserve"> с позиции ее владельцев, которая по сути и о</w:t>
      </w:r>
      <w:r w:rsidRPr="00BA7246">
        <w:rPr>
          <w:sz w:val="22"/>
          <w:szCs w:val="22"/>
        </w:rPr>
        <w:t>п</w:t>
      </w:r>
      <w:r w:rsidRPr="00BA7246">
        <w:rPr>
          <w:sz w:val="22"/>
          <w:szCs w:val="22"/>
        </w:rPr>
        <w:t>редел</w:t>
      </w:r>
      <w:r w:rsidRPr="00BA7246">
        <w:rPr>
          <w:sz w:val="22"/>
          <w:szCs w:val="22"/>
        </w:rPr>
        <w:t>я</w:t>
      </w:r>
      <w:r w:rsidRPr="00BA7246">
        <w:rPr>
          <w:sz w:val="22"/>
          <w:szCs w:val="22"/>
        </w:rPr>
        <w:t xml:space="preserve">ет логику критерия </w:t>
      </w:r>
      <w:r w:rsidRPr="002008C4">
        <w:rPr>
          <w:i/>
          <w:sz w:val="22"/>
          <w:szCs w:val="22"/>
          <w:lang w:val="en-US"/>
        </w:rPr>
        <w:t>NPV</w:t>
      </w:r>
      <w:r w:rsidRPr="00BA7246">
        <w:rPr>
          <w:sz w:val="22"/>
          <w:szCs w:val="22"/>
        </w:rPr>
        <w:t>:</w:t>
      </w:r>
    </w:p>
    <w:p w:rsidR="00BA7246" w:rsidRPr="00BA7246" w:rsidRDefault="006328D8" w:rsidP="00BA7246">
      <w:pPr>
        <w:pStyle w:val="21"/>
        <w:ind w:firstLine="42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BA7246" w:rsidRPr="00BA7246">
        <w:rPr>
          <w:sz w:val="22"/>
          <w:szCs w:val="22"/>
        </w:rPr>
        <w:t xml:space="preserve"> если </w:t>
      </w:r>
      <w:r w:rsidR="00BA7246" w:rsidRPr="002008C4">
        <w:rPr>
          <w:i/>
          <w:sz w:val="22"/>
          <w:szCs w:val="22"/>
          <w:lang w:val="en-US"/>
        </w:rPr>
        <w:t>NPV</w:t>
      </w:r>
      <w:r>
        <w:rPr>
          <w:sz w:val="22"/>
          <w:szCs w:val="22"/>
        </w:rPr>
        <w:t xml:space="preserve"> </w:t>
      </w:r>
      <w:r w:rsidR="00BA7246" w:rsidRPr="00BA7246">
        <w:rPr>
          <w:sz w:val="22"/>
          <w:szCs w:val="22"/>
        </w:rPr>
        <w:t>&lt;</w:t>
      </w:r>
      <w:r>
        <w:rPr>
          <w:sz w:val="22"/>
          <w:szCs w:val="22"/>
        </w:rPr>
        <w:t xml:space="preserve"> </w:t>
      </w:r>
      <w:r w:rsidR="00BA7246" w:rsidRPr="00BA7246">
        <w:rPr>
          <w:sz w:val="22"/>
          <w:szCs w:val="22"/>
        </w:rPr>
        <w:t>0, то в случае принятия проекта ценность компании уменьшается, т.е. владельцы компании понесут уб</w:t>
      </w:r>
      <w:r w:rsidR="00BA7246" w:rsidRPr="00BA7246">
        <w:rPr>
          <w:sz w:val="22"/>
          <w:szCs w:val="22"/>
        </w:rPr>
        <w:t>ы</w:t>
      </w:r>
      <w:r w:rsidR="00BA7246" w:rsidRPr="00BA7246">
        <w:rPr>
          <w:sz w:val="22"/>
          <w:szCs w:val="22"/>
        </w:rPr>
        <w:t>ток;</w:t>
      </w:r>
    </w:p>
    <w:p w:rsidR="00BA7246" w:rsidRPr="00BA7246" w:rsidRDefault="006328D8" w:rsidP="00BA7246">
      <w:pPr>
        <w:pStyle w:val="21"/>
        <w:ind w:firstLine="42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BA7246" w:rsidRPr="00BA7246">
        <w:rPr>
          <w:sz w:val="22"/>
          <w:szCs w:val="22"/>
        </w:rPr>
        <w:t xml:space="preserve"> если </w:t>
      </w:r>
      <w:r w:rsidR="00BA7246" w:rsidRPr="002008C4">
        <w:rPr>
          <w:i/>
          <w:sz w:val="22"/>
          <w:szCs w:val="22"/>
          <w:lang w:val="en-US"/>
        </w:rPr>
        <w:t>NPV</w:t>
      </w:r>
      <w:r>
        <w:rPr>
          <w:sz w:val="22"/>
          <w:szCs w:val="22"/>
        </w:rPr>
        <w:t xml:space="preserve"> </w:t>
      </w:r>
      <w:r w:rsidR="00BA7246" w:rsidRPr="00BA7246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="00BA7246" w:rsidRPr="00BA7246">
        <w:rPr>
          <w:sz w:val="22"/>
          <w:szCs w:val="22"/>
        </w:rPr>
        <w:t>0, то в случае принятия проекта ценность компании не изменится, т.е. благосостояние ее владельцев ост</w:t>
      </w:r>
      <w:r w:rsidR="00BA7246" w:rsidRPr="00BA7246">
        <w:rPr>
          <w:sz w:val="22"/>
          <w:szCs w:val="22"/>
        </w:rPr>
        <w:t>а</w:t>
      </w:r>
      <w:r w:rsidR="00BA7246" w:rsidRPr="00BA7246">
        <w:rPr>
          <w:sz w:val="22"/>
          <w:szCs w:val="22"/>
        </w:rPr>
        <w:t>нется на прежнем уровне;</w:t>
      </w:r>
    </w:p>
    <w:p w:rsidR="00BA7246" w:rsidRPr="00BA7246" w:rsidRDefault="006328D8" w:rsidP="00BA7246">
      <w:pPr>
        <w:pStyle w:val="21"/>
        <w:ind w:firstLine="42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BA7246" w:rsidRPr="00BA7246">
        <w:rPr>
          <w:sz w:val="22"/>
          <w:szCs w:val="22"/>
        </w:rPr>
        <w:t xml:space="preserve"> если </w:t>
      </w:r>
      <w:r w:rsidR="00BA7246" w:rsidRPr="002008C4">
        <w:rPr>
          <w:i/>
          <w:sz w:val="22"/>
          <w:szCs w:val="22"/>
          <w:lang w:val="en-US"/>
        </w:rPr>
        <w:t>NPV</w:t>
      </w:r>
      <w:r>
        <w:rPr>
          <w:sz w:val="22"/>
          <w:szCs w:val="22"/>
        </w:rPr>
        <w:t xml:space="preserve"> </w:t>
      </w:r>
      <w:r w:rsidR="00BA7246" w:rsidRPr="00BA7246"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 w:rsidR="00BA7246" w:rsidRPr="00BA7246">
        <w:rPr>
          <w:sz w:val="22"/>
          <w:szCs w:val="22"/>
        </w:rPr>
        <w:t>0, то в случае принятия проекта ценность компании увеличится.</w:t>
      </w:r>
    </w:p>
    <w:p w:rsidR="00BA7246" w:rsidRP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lastRenderedPageBreak/>
        <w:t>При прогнозировании доходов по годам необходимо уч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тывать все виды поступлений, которые могут быть ассоциир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ваны с данным проектом.</w:t>
      </w:r>
    </w:p>
    <w:p w:rsidR="00BA7246" w:rsidRP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Индекс рентабельности рассчитывается по формуле:</w:t>
      </w:r>
    </w:p>
    <w:p w:rsidR="00BA7246" w:rsidRPr="00BA7246" w:rsidRDefault="00BA7246" w:rsidP="002008C4">
      <w:pPr>
        <w:pStyle w:val="21"/>
        <w:spacing w:before="120" w:after="120"/>
        <w:ind w:firstLine="431"/>
        <w:jc w:val="right"/>
        <w:rPr>
          <w:sz w:val="22"/>
          <w:szCs w:val="22"/>
        </w:rPr>
      </w:pPr>
      <w:r w:rsidRPr="00BA7246">
        <w:rPr>
          <w:i/>
          <w:iCs/>
          <w:sz w:val="22"/>
          <w:szCs w:val="22"/>
          <w:lang w:val="en-US"/>
        </w:rPr>
        <w:t>PI</w:t>
      </w:r>
      <w:r w:rsidR="002008C4">
        <w:rPr>
          <w:i/>
          <w:iCs/>
          <w:sz w:val="22"/>
          <w:szCs w:val="22"/>
        </w:rPr>
        <w:t xml:space="preserve"> </w:t>
      </w:r>
      <w:r w:rsidRPr="00BA7246">
        <w:rPr>
          <w:i/>
          <w:iCs/>
          <w:sz w:val="22"/>
          <w:szCs w:val="22"/>
        </w:rPr>
        <w:t>=</w:t>
      </w:r>
      <w:r w:rsidR="002008C4">
        <w:rPr>
          <w:i/>
          <w:iCs/>
          <w:sz w:val="22"/>
          <w:szCs w:val="22"/>
        </w:rPr>
        <w:t xml:space="preserve"> </w:t>
      </w:r>
      <w:r w:rsidRPr="00BA7246">
        <w:rPr>
          <w:i/>
          <w:iCs/>
          <w:sz w:val="22"/>
          <w:szCs w:val="22"/>
          <w:lang w:val="en-US"/>
        </w:rPr>
        <w:t>PV</w:t>
      </w:r>
      <w:r w:rsidRPr="00BA7246">
        <w:rPr>
          <w:i/>
          <w:iCs/>
          <w:sz w:val="22"/>
          <w:szCs w:val="22"/>
        </w:rPr>
        <w:t>/</w:t>
      </w:r>
      <w:r w:rsidRPr="00BA7246">
        <w:rPr>
          <w:i/>
          <w:iCs/>
          <w:sz w:val="22"/>
          <w:szCs w:val="22"/>
          <w:lang w:val="en-US"/>
        </w:rPr>
        <w:t>I</w:t>
      </w:r>
      <w:r w:rsidR="0011535E">
        <w:rPr>
          <w:i/>
          <w:iCs/>
          <w:sz w:val="22"/>
          <w:szCs w:val="22"/>
        </w:rPr>
        <w:t>.</w:t>
      </w:r>
      <w:r w:rsidR="002008C4">
        <w:rPr>
          <w:i/>
          <w:iCs/>
          <w:sz w:val="22"/>
          <w:szCs w:val="22"/>
        </w:rPr>
        <w:t xml:space="preserve">                                       </w:t>
      </w:r>
      <w:r w:rsidRPr="00BA7246">
        <w:rPr>
          <w:i/>
          <w:iCs/>
          <w:sz w:val="22"/>
          <w:szCs w:val="22"/>
        </w:rPr>
        <w:t xml:space="preserve"> </w:t>
      </w:r>
      <w:r w:rsidRPr="00BA7246">
        <w:rPr>
          <w:sz w:val="22"/>
          <w:szCs w:val="22"/>
        </w:rPr>
        <w:t>(42)</w:t>
      </w:r>
    </w:p>
    <w:p w:rsidR="00BA7246" w:rsidRP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Очевидно, что если </w:t>
      </w:r>
      <w:r w:rsidRPr="002008C4">
        <w:rPr>
          <w:i/>
          <w:sz w:val="22"/>
          <w:szCs w:val="22"/>
          <w:lang w:val="en-US"/>
        </w:rPr>
        <w:t>PI</w:t>
      </w:r>
      <w:r w:rsidR="002008C4">
        <w:rPr>
          <w:sz w:val="22"/>
          <w:szCs w:val="22"/>
        </w:rPr>
        <w:t xml:space="preserve"> </w:t>
      </w:r>
      <w:r w:rsidRPr="00BA7246">
        <w:rPr>
          <w:sz w:val="22"/>
          <w:szCs w:val="22"/>
        </w:rPr>
        <w:t>&gt;</w:t>
      </w:r>
      <w:r w:rsidR="002008C4">
        <w:rPr>
          <w:sz w:val="22"/>
          <w:szCs w:val="22"/>
        </w:rPr>
        <w:t xml:space="preserve"> </w:t>
      </w:r>
      <w:r w:rsidRPr="00BA7246">
        <w:rPr>
          <w:sz w:val="22"/>
          <w:szCs w:val="22"/>
        </w:rPr>
        <w:t>1, то проект следует принять, а в противном случае отвергнуть.</w:t>
      </w:r>
    </w:p>
    <w:p w:rsidR="00BA7246" w:rsidRP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Индекс рентабельности является относительным показат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лем: он характеризует уровень доходов на единицу затрат, т.е. эффективность вложений – чем больше значение этого показ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теля, тем выше отдача каждого рубля, инвестированного</w:t>
      </w:r>
      <w:r w:rsidR="009A72C6">
        <w:rPr>
          <w:sz w:val="22"/>
          <w:szCs w:val="22"/>
        </w:rPr>
        <w:t xml:space="preserve"> в</w:t>
      </w:r>
      <w:r w:rsidRPr="00BA7246">
        <w:rPr>
          <w:sz w:val="22"/>
          <w:szCs w:val="22"/>
        </w:rPr>
        <w:t xml:space="preserve"> пр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 xml:space="preserve">ект. Критерий </w:t>
      </w:r>
      <w:r w:rsidRPr="001B6830">
        <w:rPr>
          <w:i/>
          <w:sz w:val="22"/>
          <w:szCs w:val="22"/>
          <w:lang w:val="en-US"/>
        </w:rPr>
        <w:t>PI</w:t>
      </w:r>
      <w:r w:rsidRPr="001B6830">
        <w:rPr>
          <w:i/>
          <w:sz w:val="22"/>
          <w:szCs w:val="22"/>
        </w:rPr>
        <w:t xml:space="preserve"> </w:t>
      </w:r>
      <w:r w:rsidRPr="00BA7246">
        <w:rPr>
          <w:sz w:val="22"/>
          <w:szCs w:val="22"/>
        </w:rPr>
        <w:t>очень удобен при отборе одного проекта из р</w:t>
      </w:r>
      <w:r w:rsidRPr="00BA7246">
        <w:rPr>
          <w:sz w:val="22"/>
          <w:szCs w:val="22"/>
        </w:rPr>
        <w:t>я</w:t>
      </w:r>
      <w:r w:rsidRPr="00BA7246">
        <w:rPr>
          <w:sz w:val="22"/>
          <w:szCs w:val="22"/>
        </w:rPr>
        <w:t xml:space="preserve">да альтернативных, имеющих примерно одинаковые значения </w:t>
      </w:r>
      <w:r w:rsidRPr="00BA7246">
        <w:rPr>
          <w:sz w:val="22"/>
          <w:szCs w:val="22"/>
          <w:lang w:val="en-US"/>
        </w:rPr>
        <w:t>NPV</w:t>
      </w:r>
      <w:r w:rsidR="009A72C6">
        <w:rPr>
          <w:sz w:val="22"/>
          <w:szCs w:val="22"/>
        </w:rPr>
        <w:t xml:space="preserve"> </w:t>
      </w:r>
      <w:r w:rsidRPr="00BA7246">
        <w:rPr>
          <w:sz w:val="22"/>
          <w:szCs w:val="22"/>
        </w:rPr>
        <w:t xml:space="preserve">(в частности, если два проекта имеют одинаковые значения </w:t>
      </w:r>
      <w:r w:rsidRPr="009A72C6">
        <w:rPr>
          <w:i/>
          <w:sz w:val="22"/>
          <w:szCs w:val="22"/>
          <w:lang w:val="en-US"/>
        </w:rPr>
        <w:t>NPV</w:t>
      </w:r>
      <w:r w:rsidRPr="00BA7246">
        <w:rPr>
          <w:sz w:val="22"/>
          <w:szCs w:val="22"/>
        </w:rPr>
        <w:t>,</w:t>
      </w:r>
      <w:r w:rsidR="009A72C6">
        <w:rPr>
          <w:sz w:val="22"/>
          <w:szCs w:val="22"/>
        </w:rPr>
        <w:t xml:space="preserve"> </w:t>
      </w:r>
      <w:r w:rsidRPr="00BA7246">
        <w:rPr>
          <w:sz w:val="22"/>
          <w:szCs w:val="22"/>
        </w:rPr>
        <w:t>но разные объемы требуемых инвестиций, то очевидно, что выгоднее тот из них, который обеспечивает большую э</w:t>
      </w:r>
      <w:r w:rsidRPr="00BA7246">
        <w:rPr>
          <w:sz w:val="22"/>
          <w:szCs w:val="22"/>
        </w:rPr>
        <w:t>ф</w:t>
      </w:r>
      <w:r w:rsidRPr="00BA7246">
        <w:rPr>
          <w:sz w:val="22"/>
          <w:szCs w:val="22"/>
        </w:rPr>
        <w:t>фективность вложений), либо при комплектовании портфеля инвест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 xml:space="preserve">ций с целью максимизации суммарного значения </w:t>
      </w:r>
      <w:r w:rsidRPr="009A72C6">
        <w:rPr>
          <w:i/>
          <w:sz w:val="22"/>
          <w:szCs w:val="22"/>
          <w:lang w:val="en-US"/>
        </w:rPr>
        <w:t>NPV</w:t>
      </w:r>
      <w:r w:rsidRPr="00BA7246">
        <w:rPr>
          <w:sz w:val="22"/>
          <w:szCs w:val="22"/>
        </w:rPr>
        <w:t>.</w:t>
      </w:r>
    </w:p>
    <w:p w:rsidR="00BA7246" w:rsidRP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Под внутренней нормой прибыли инвестиций понимают значение коэффициента дисконтирования </w:t>
      </w:r>
      <w:r w:rsidRPr="009A72C6">
        <w:rPr>
          <w:i/>
          <w:sz w:val="22"/>
          <w:szCs w:val="22"/>
          <w:lang w:val="en-US"/>
        </w:rPr>
        <w:t>r</w:t>
      </w:r>
      <w:r w:rsidRPr="00BA7246">
        <w:rPr>
          <w:sz w:val="22"/>
          <w:szCs w:val="22"/>
        </w:rPr>
        <w:t xml:space="preserve">, при котором </w:t>
      </w:r>
      <w:r w:rsidRPr="00BA7246">
        <w:rPr>
          <w:sz w:val="22"/>
          <w:szCs w:val="22"/>
          <w:lang w:val="en-US"/>
        </w:rPr>
        <w:t>NPV</w:t>
      </w:r>
      <w:r w:rsidRPr="00BA7246">
        <w:rPr>
          <w:sz w:val="22"/>
          <w:szCs w:val="22"/>
        </w:rPr>
        <w:t xml:space="preserve"> проекта равно нулю. Иными словами, </w:t>
      </w:r>
      <w:r w:rsidR="009A72C6">
        <w:rPr>
          <w:sz w:val="22"/>
          <w:szCs w:val="22"/>
        </w:rPr>
        <w:t xml:space="preserve">если </w:t>
      </w:r>
      <w:r w:rsidRPr="00BA7246">
        <w:rPr>
          <w:sz w:val="22"/>
          <w:szCs w:val="22"/>
        </w:rPr>
        <w:t xml:space="preserve">обозначить </w:t>
      </w:r>
      <w:r w:rsidRPr="009A72C6">
        <w:rPr>
          <w:i/>
          <w:sz w:val="22"/>
          <w:szCs w:val="22"/>
          <w:lang w:val="en-US"/>
        </w:rPr>
        <w:t>I</w:t>
      </w:r>
      <w:r w:rsidR="009A72C6" w:rsidRPr="009A72C6">
        <w:rPr>
          <w:i/>
          <w:sz w:val="22"/>
          <w:szCs w:val="22"/>
        </w:rPr>
        <w:t xml:space="preserve"> </w:t>
      </w:r>
      <w:r w:rsidRPr="009A72C6">
        <w:rPr>
          <w:i/>
          <w:sz w:val="22"/>
          <w:szCs w:val="22"/>
        </w:rPr>
        <w:t>=</w:t>
      </w:r>
      <w:r w:rsidR="009A72C6" w:rsidRPr="009A72C6">
        <w:rPr>
          <w:i/>
          <w:sz w:val="22"/>
          <w:szCs w:val="22"/>
        </w:rPr>
        <w:t xml:space="preserve"> </w:t>
      </w:r>
      <w:r w:rsidRPr="009A72C6">
        <w:rPr>
          <w:i/>
          <w:sz w:val="22"/>
          <w:szCs w:val="22"/>
          <w:lang w:val="en-US"/>
        </w:rPr>
        <w:t>CF</w:t>
      </w:r>
      <w:r w:rsidRPr="00BA7246">
        <w:rPr>
          <w:position w:val="-12"/>
          <w:sz w:val="22"/>
          <w:szCs w:val="22"/>
          <w:lang w:val="en-US"/>
        </w:rPr>
        <w:object w:dxaOrig="139" w:dyaOrig="360">
          <v:shape id="_x0000_i1058" type="#_x0000_t75" style="width:6.7pt;height:18.4pt" o:ole="" fillcolor="window">
            <v:imagedata r:id="rId73" o:title=""/>
          </v:shape>
          <o:OLEObject Type="Embed" ProgID="Equation.DSMT4" ShapeID="_x0000_i1058" DrawAspect="Content" ObjectID="_1385387584" r:id="rId74"/>
        </w:object>
      </w:r>
      <w:r w:rsidRPr="00BA7246">
        <w:rPr>
          <w:sz w:val="22"/>
          <w:szCs w:val="22"/>
        </w:rPr>
        <w:t xml:space="preserve">, то </w:t>
      </w:r>
      <w:r w:rsidRPr="00BA7246">
        <w:rPr>
          <w:sz w:val="22"/>
          <w:szCs w:val="22"/>
          <w:lang w:val="en-US"/>
        </w:rPr>
        <w:t>IRR</w:t>
      </w:r>
      <w:r w:rsidRPr="00BA7246">
        <w:rPr>
          <w:sz w:val="22"/>
          <w:szCs w:val="22"/>
        </w:rPr>
        <w:t xml:space="preserve"> н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ходится из уравнения:</w:t>
      </w:r>
    </w:p>
    <w:p w:rsidR="00BA7246" w:rsidRPr="00BA7246" w:rsidRDefault="00566900" w:rsidP="001B6830">
      <w:pPr>
        <w:pStyle w:val="21"/>
        <w:spacing w:before="120" w:after="120"/>
        <w:ind w:firstLine="431"/>
        <w:jc w:val="right"/>
        <w:rPr>
          <w:sz w:val="22"/>
          <w:szCs w:val="22"/>
        </w:rPr>
      </w:pPr>
      <w:r w:rsidRPr="00566900">
        <w:rPr>
          <w:position w:val="-26"/>
          <w:sz w:val="22"/>
          <w:szCs w:val="22"/>
          <w:lang w:val="en-US"/>
        </w:rPr>
        <w:object w:dxaOrig="2000" w:dyaOrig="620">
          <v:shape id="_x0000_i1059" type="#_x0000_t75" style="width:99.65pt;height:31pt" o:ole="" fillcolor="window">
            <v:imagedata r:id="rId75" o:title=""/>
          </v:shape>
          <o:OLEObject Type="Embed" ProgID="Equation.DSMT4" ShapeID="_x0000_i1059" DrawAspect="Content" ObjectID="_1385387585" r:id="rId76"/>
        </w:object>
      </w:r>
      <w:r w:rsidR="00BA7246" w:rsidRPr="00BA7246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   </w:t>
      </w:r>
      <w:r w:rsidR="00BA7246" w:rsidRPr="00BA7246">
        <w:rPr>
          <w:sz w:val="22"/>
          <w:szCs w:val="22"/>
        </w:rPr>
        <w:t xml:space="preserve">(43) </w:t>
      </w:r>
    </w:p>
    <w:p w:rsidR="00BA7246" w:rsidRPr="00BA7246" w:rsidRDefault="00BA7246" w:rsidP="001B6830">
      <w:pPr>
        <w:pStyle w:val="21"/>
        <w:ind w:left="429" w:hanging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где </w:t>
      </w:r>
      <w:r w:rsidRPr="00F42941">
        <w:rPr>
          <w:i/>
          <w:sz w:val="22"/>
          <w:szCs w:val="22"/>
          <w:lang w:val="en-US"/>
        </w:rPr>
        <w:t>CF</w:t>
      </w:r>
      <w:r w:rsidRPr="00F42941">
        <w:rPr>
          <w:i/>
          <w:sz w:val="22"/>
          <w:szCs w:val="22"/>
          <w:vertAlign w:val="subscript"/>
          <w:lang w:val="en-US"/>
        </w:rPr>
        <w:t>t</w:t>
      </w:r>
      <w:r w:rsidR="00F42941">
        <w:rPr>
          <w:sz w:val="22"/>
          <w:szCs w:val="22"/>
          <w:vertAlign w:val="subscript"/>
        </w:rPr>
        <w:t xml:space="preserve"> </w:t>
      </w:r>
      <w:r w:rsidRPr="00BA7246">
        <w:rPr>
          <w:sz w:val="22"/>
          <w:szCs w:val="22"/>
        </w:rPr>
        <w:t>– сумма денежных поступлений по отдельным интерв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лам общего периода реализации проекта.</w:t>
      </w:r>
    </w:p>
    <w:p w:rsidR="001B6830" w:rsidRDefault="001B6830" w:rsidP="00BA7246">
      <w:pPr>
        <w:pStyle w:val="21"/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Смысл расчета внутренней нормы прибыли при анализе эффективности планируемых инвестиций, как правило</w:t>
      </w:r>
      <w:r w:rsidR="007010C5">
        <w:rPr>
          <w:sz w:val="22"/>
          <w:szCs w:val="22"/>
        </w:rPr>
        <w:t>,</w:t>
      </w:r>
      <w:r w:rsidRPr="00BA7246">
        <w:rPr>
          <w:sz w:val="22"/>
          <w:szCs w:val="22"/>
        </w:rPr>
        <w:t xml:space="preserve"> закл</w:t>
      </w:r>
      <w:r w:rsidRPr="00BA7246">
        <w:rPr>
          <w:sz w:val="22"/>
          <w:szCs w:val="22"/>
        </w:rPr>
        <w:t>ю</w:t>
      </w:r>
      <w:r w:rsidRPr="00BA7246">
        <w:rPr>
          <w:sz w:val="22"/>
          <w:szCs w:val="22"/>
        </w:rPr>
        <w:t xml:space="preserve">чается в следующем: </w:t>
      </w:r>
      <w:r w:rsidRPr="001E1E41">
        <w:rPr>
          <w:i/>
          <w:sz w:val="22"/>
          <w:szCs w:val="22"/>
          <w:lang w:val="en-US"/>
        </w:rPr>
        <w:t>IRR</w:t>
      </w:r>
      <w:r w:rsidRPr="00BA7246">
        <w:rPr>
          <w:sz w:val="22"/>
          <w:szCs w:val="22"/>
        </w:rPr>
        <w:t xml:space="preserve"> показывает ожидаемую доходность проекта и максимально допустимый относительный уровень расходов, которые могут быть ассоциированы с данным прое</w:t>
      </w:r>
      <w:r w:rsidRPr="00BA7246">
        <w:rPr>
          <w:sz w:val="22"/>
          <w:szCs w:val="22"/>
        </w:rPr>
        <w:t>к</w:t>
      </w:r>
      <w:r w:rsidRPr="00BA7246">
        <w:rPr>
          <w:sz w:val="22"/>
          <w:szCs w:val="22"/>
        </w:rPr>
        <w:t xml:space="preserve">том. </w:t>
      </w:r>
    </w:p>
    <w:p w:rsidR="00BA7246" w:rsidRPr="00BA7246" w:rsidRDefault="00BA7246" w:rsidP="00BA7246">
      <w:pPr>
        <w:pStyle w:val="21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lastRenderedPageBreak/>
        <w:t>Метод срока окупаемости не предполагает временной уп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рядоченности денежных поступлений. Алгоритм расчета срока окупаемости (</w:t>
      </w:r>
      <w:r w:rsidRPr="001B6830">
        <w:rPr>
          <w:i/>
          <w:sz w:val="22"/>
          <w:szCs w:val="22"/>
          <w:lang w:val="en-US"/>
        </w:rPr>
        <w:t>PP</w:t>
      </w:r>
      <w:r w:rsidRPr="00BA7246">
        <w:rPr>
          <w:sz w:val="22"/>
          <w:szCs w:val="22"/>
        </w:rPr>
        <w:t>) зависит от равномерности распределения ди</w:t>
      </w:r>
      <w:r w:rsidRPr="00BA7246">
        <w:rPr>
          <w:sz w:val="22"/>
          <w:szCs w:val="22"/>
        </w:rPr>
        <w:t>с</w:t>
      </w:r>
      <w:r w:rsidRPr="00BA7246">
        <w:rPr>
          <w:sz w:val="22"/>
          <w:szCs w:val="22"/>
        </w:rPr>
        <w:t>контируемых доходов от инвестиции. Если доход распределен по годам равномерно, то срок окупаемости рассчитывается д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лением единовременных затрат на величину годового дохода, обусловленного ими. При получении дробного числа оно окру</w:t>
      </w:r>
      <w:r w:rsidRPr="00BA7246">
        <w:rPr>
          <w:sz w:val="22"/>
          <w:szCs w:val="22"/>
        </w:rPr>
        <w:t>г</w:t>
      </w:r>
      <w:r w:rsidRPr="00BA7246">
        <w:rPr>
          <w:sz w:val="22"/>
          <w:szCs w:val="22"/>
        </w:rPr>
        <w:t>ляется в сторону целого. Если прибыль распределена неравн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мерно, то срок окупаемости рассчитывается прямым подсчетом числа лет, в течение которых инвестиция будет погашена кум</w:t>
      </w:r>
      <w:r w:rsidRPr="00BA7246">
        <w:rPr>
          <w:sz w:val="22"/>
          <w:szCs w:val="22"/>
        </w:rPr>
        <w:t>у</w:t>
      </w:r>
      <w:r w:rsidRPr="00BA7246">
        <w:rPr>
          <w:sz w:val="22"/>
          <w:szCs w:val="22"/>
        </w:rPr>
        <w:t>ляти</w:t>
      </w:r>
      <w:r w:rsidRPr="00BA7246">
        <w:rPr>
          <w:sz w:val="22"/>
          <w:szCs w:val="22"/>
        </w:rPr>
        <w:t>в</w:t>
      </w:r>
      <w:r w:rsidRPr="00BA7246">
        <w:rPr>
          <w:sz w:val="22"/>
          <w:szCs w:val="22"/>
        </w:rPr>
        <w:t xml:space="preserve">ным доходом. 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>Задача 32.</w:t>
      </w:r>
      <w:r w:rsidRPr="00BA7246">
        <w:rPr>
          <w:sz w:val="22"/>
          <w:szCs w:val="22"/>
        </w:rPr>
        <w:t xml:space="preserve"> Гидроэлектростанция мощностью 1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кВт может давать среднегодовую выработку электроэнергии </w:t>
      </w:r>
      <w:r w:rsidR="001B6830">
        <w:rPr>
          <w:sz w:val="22"/>
          <w:szCs w:val="22"/>
        </w:rPr>
        <w:br/>
      </w:r>
      <w:r w:rsidRPr="00BA7246">
        <w:rPr>
          <w:sz w:val="22"/>
          <w:szCs w:val="22"/>
        </w:rPr>
        <w:t>4,5 млрд кВт</w:t>
      </w:r>
      <w:r w:rsidR="007010C5">
        <w:rPr>
          <w:sz w:val="22"/>
          <w:szCs w:val="22"/>
        </w:rPr>
        <w:t>/</w:t>
      </w:r>
      <w:r w:rsidRPr="00BA7246">
        <w:rPr>
          <w:sz w:val="22"/>
          <w:szCs w:val="22"/>
        </w:rPr>
        <w:t xml:space="preserve">ч. Для возведения капитальные вложения </w:t>
      </w:r>
      <w:r w:rsidRPr="00D343F9">
        <w:rPr>
          <w:i/>
          <w:sz w:val="22"/>
          <w:szCs w:val="22"/>
        </w:rPr>
        <w:t>Кгэс</w:t>
      </w:r>
      <w:r w:rsidR="001B6830">
        <w:rPr>
          <w:sz w:val="22"/>
          <w:szCs w:val="22"/>
        </w:rPr>
        <w:t xml:space="preserve"> = </w:t>
      </w:r>
      <w:r w:rsidR="001B6830">
        <w:rPr>
          <w:sz w:val="22"/>
          <w:szCs w:val="22"/>
        </w:rPr>
        <w:br/>
      </w:r>
      <w:r w:rsidRPr="00BA7246">
        <w:rPr>
          <w:sz w:val="22"/>
          <w:szCs w:val="22"/>
        </w:rPr>
        <w:t>=</w:t>
      </w:r>
      <w:r w:rsidR="001B6830">
        <w:rPr>
          <w:sz w:val="22"/>
          <w:szCs w:val="22"/>
        </w:rPr>
        <w:t> </w:t>
      </w:r>
      <w:r w:rsidRPr="00BA7246">
        <w:rPr>
          <w:sz w:val="22"/>
          <w:szCs w:val="22"/>
        </w:rPr>
        <w:t xml:space="preserve">560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>, а для ее эксплуатации ежегодные издержки с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 xml:space="preserve">ставляют </w:t>
      </w:r>
      <w:r w:rsidRPr="00D343F9">
        <w:rPr>
          <w:i/>
          <w:sz w:val="22"/>
          <w:szCs w:val="22"/>
        </w:rPr>
        <w:t>Игэс</w:t>
      </w:r>
      <w:r w:rsidR="001B6830">
        <w:rPr>
          <w:sz w:val="22"/>
          <w:szCs w:val="22"/>
        </w:rPr>
        <w:t xml:space="preserve"> </w:t>
      </w:r>
      <w:r w:rsidRPr="00BA7246">
        <w:rPr>
          <w:sz w:val="22"/>
          <w:szCs w:val="22"/>
        </w:rPr>
        <w:t>=</w:t>
      </w:r>
      <w:r w:rsidR="001B6830">
        <w:rPr>
          <w:sz w:val="22"/>
          <w:szCs w:val="22"/>
        </w:rPr>
        <w:t xml:space="preserve"> </w:t>
      </w:r>
      <w:r w:rsidRPr="00BA7246">
        <w:rPr>
          <w:sz w:val="22"/>
          <w:szCs w:val="22"/>
        </w:rPr>
        <w:t xml:space="preserve">10,4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 xml:space="preserve"> в год. Удельные капитальные вл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 xml:space="preserve">жения составляют 560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>/кВт</w:t>
      </w:r>
      <w:r w:rsidR="007010C5">
        <w:rPr>
          <w:sz w:val="22"/>
          <w:szCs w:val="22"/>
        </w:rPr>
        <w:t>/</w:t>
      </w:r>
      <w:r w:rsidRPr="00BA7246">
        <w:rPr>
          <w:sz w:val="22"/>
          <w:szCs w:val="22"/>
        </w:rPr>
        <w:t>ч. Срок строительства ГЭС – 6 лет, пуск 1 агрегата – на 5 год (30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 xml:space="preserve"> мощности), полная выработка электр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энергии – начиная с 7 года.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Вместо ГЭС можно построить полупиковую конденсацио</w:t>
      </w:r>
      <w:r w:rsidRPr="00BA7246">
        <w:rPr>
          <w:sz w:val="22"/>
          <w:szCs w:val="22"/>
        </w:rPr>
        <w:t>н</w:t>
      </w:r>
      <w:r w:rsidRPr="00BA7246">
        <w:rPr>
          <w:sz w:val="22"/>
          <w:szCs w:val="22"/>
        </w:rPr>
        <w:t xml:space="preserve">ную электростанцию на угле. Мощность ее составляет </w:t>
      </w:r>
      <w:r w:rsidR="007010C5">
        <w:rPr>
          <w:sz w:val="22"/>
          <w:szCs w:val="22"/>
        </w:rPr>
        <w:br/>
      </w:r>
      <w:r w:rsidRPr="00BA7246">
        <w:rPr>
          <w:sz w:val="22"/>
          <w:szCs w:val="22"/>
        </w:rPr>
        <w:t xml:space="preserve">1,1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кВт, а среднегодовая выработка электроэнергии – </w:t>
      </w:r>
      <w:r w:rsidR="007010C5">
        <w:rPr>
          <w:sz w:val="22"/>
          <w:szCs w:val="22"/>
        </w:rPr>
        <w:br/>
      </w:r>
      <w:r w:rsidRPr="00BA7246">
        <w:rPr>
          <w:sz w:val="22"/>
          <w:szCs w:val="22"/>
        </w:rPr>
        <w:t>4,7 млрд кВт</w:t>
      </w:r>
      <w:r w:rsidR="007010C5">
        <w:rPr>
          <w:sz w:val="22"/>
          <w:szCs w:val="22"/>
        </w:rPr>
        <w:t>/</w:t>
      </w:r>
      <w:r w:rsidRPr="00BA7246">
        <w:rPr>
          <w:sz w:val="22"/>
          <w:szCs w:val="22"/>
        </w:rPr>
        <w:t xml:space="preserve">ч. Капитальные вложения составляют 176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>, ежегодные и</w:t>
      </w:r>
      <w:r w:rsidRPr="00BA7246">
        <w:rPr>
          <w:sz w:val="22"/>
          <w:szCs w:val="22"/>
        </w:rPr>
        <w:t>з</w:t>
      </w:r>
      <w:r w:rsidRPr="00BA7246">
        <w:rPr>
          <w:sz w:val="22"/>
          <w:szCs w:val="22"/>
        </w:rPr>
        <w:t xml:space="preserve">держки по ее эксплуатации равны 86,2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 xml:space="preserve"> </w:t>
      </w:r>
      <w:r w:rsidR="007010C5">
        <w:rPr>
          <w:sz w:val="22"/>
          <w:szCs w:val="22"/>
        </w:rPr>
        <w:br/>
      </w:r>
      <w:r w:rsidRPr="00BA7246">
        <w:rPr>
          <w:sz w:val="22"/>
          <w:szCs w:val="22"/>
        </w:rPr>
        <w:t xml:space="preserve">в год, в том числе затраты на топливо – 67,7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 xml:space="preserve"> в год. Удельные к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 xml:space="preserve">питальные вложения составляют 160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>/кВт</w:t>
      </w:r>
      <w:r w:rsidR="007010C5">
        <w:rPr>
          <w:sz w:val="22"/>
          <w:szCs w:val="22"/>
        </w:rPr>
        <w:t>/</w:t>
      </w:r>
      <w:r w:rsidRPr="00BA7246">
        <w:rPr>
          <w:sz w:val="22"/>
          <w:szCs w:val="22"/>
        </w:rPr>
        <w:t>ч. Срок строител</w:t>
      </w:r>
      <w:r w:rsidRPr="00BA7246">
        <w:rPr>
          <w:sz w:val="22"/>
          <w:szCs w:val="22"/>
        </w:rPr>
        <w:t>ь</w:t>
      </w:r>
      <w:r w:rsidRPr="00BA7246">
        <w:rPr>
          <w:sz w:val="22"/>
          <w:szCs w:val="22"/>
        </w:rPr>
        <w:t>ства – 3 года, пуск 1 агрегата осуществляется на 2 год (30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 xml:space="preserve"> мощности), а полная выработка электроэнергии – начиная с 4 года. Выбрать эффективный вариант.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33. </w:t>
      </w:r>
      <w:r w:rsidRPr="00BA7246">
        <w:rPr>
          <w:sz w:val="22"/>
          <w:szCs w:val="22"/>
        </w:rPr>
        <w:t>Исходные данные для первого объекта: кап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 xml:space="preserve">тальные вложения 110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 xml:space="preserve">, годовые издержки – 3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 xml:space="preserve">/год.; для второго объекта: капитальные вложения – 50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>, год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 xml:space="preserve">вые издержки – 11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>/год. Определить срок окупаемости к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питальных вложений.</w:t>
      </w:r>
    </w:p>
    <w:p w:rsidR="00BA7246" w:rsidRPr="00E15A1A" w:rsidRDefault="00BA7246" w:rsidP="004B6AD6">
      <w:pPr>
        <w:spacing w:line="252" w:lineRule="auto"/>
        <w:ind w:firstLine="431"/>
        <w:jc w:val="both"/>
        <w:rPr>
          <w:sz w:val="22"/>
          <w:szCs w:val="22"/>
        </w:rPr>
      </w:pPr>
      <w:r w:rsidRPr="00E15A1A">
        <w:rPr>
          <w:b/>
          <w:bCs/>
          <w:sz w:val="22"/>
          <w:szCs w:val="22"/>
        </w:rPr>
        <w:lastRenderedPageBreak/>
        <w:t xml:space="preserve">Задача 34. </w:t>
      </w:r>
      <w:r w:rsidRPr="00E15A1A">
        <w:rPr>
          <w:sz w:val="22"/>
          <w:szCs w:val="22"/>
        </w:rPr>
        <w:t xml:space="preserve">Срок строительства ГЭС – 5 лет, капитальные вложения составляют 100 </w:t>
      </w:r>
      <w:r w:rsidR="00A0076E" w:rsidRPr="00E15A1A">
        <w:rPr>
          <w:sz w:val="22"/>
          <w:szCs w:val="22"/>
        </w:rPr>
        <w:t>млн</w:t>
      </w:r>
      <w:r w:rsidRPr="00E15A1A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E15A1A">
        <w:rPr>
          <w:sz w:val="22"/>
          <w:szCs w:val="22"/>
        </w:rPr>
        <w:t xml:space="preserve"> и распределяются по годам строительства сл</w:t>
      </w:r>
      <w:r w:rsidRPr="00E15A1A">
        <w:rPr>
          <w:sz w:val="22"/>
          <w:szCs w:val="22"/>
        </w:rPr>
        <w:t>е</w:t>
      </w:r>
      <w:r w:rsidRPr="00E15A1A">
        <w:rPr>
          <w:sz w:val="22"/>
          <w:szCs w:val="22"/>
        </w:rPr>
        <w:t xml:space="preserve">дующим образом: 1 год – 10 </w:t>
      </w:r>
      <w:r w:rsidR="00A0076E" w:rsidRPr="00E15A1A">
        <w:rPr>
          <w:sz w:val="22"/>
          <w:szCs w:val="22"/>
        </w:rPr>
        <w:t>млн</w:t>
      </w:r>
      <w:r w:rsidRPr="00E15A1A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E15A1A">
        <w:rPr>
          <w:sz w:val="22"/>
          <w:szCs w:val="22"/>
        </w:rPr>
        <w:t xml:space="preserve">, второй и четвертый год – 20 </w:t>
      </w:r>
      <w:r w:rsidR="00A0076E" w:rsidRPr="00E15A1A">
        <w:rPr>
          <w:sz w:val="22"/>
          <w:szCs w:val="22"/>
        </w:rPr>
        <w:t>млн</w:t>
      </w:r>
      <w:r w:rsidRPr="00E15A1A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E15A1A">
        <w:rPr>
          <w:sz w:val="22"/>
          <w:szCs w:val="22"/>
        </w:rPr>
        <w:t xml:space="preserve">, 3 год – 30 </w:t>
      </w:r>
      <w:r w:rsidR="00A0076E" w:rsidRPr="00E15A1A">
        <w:rPr>
          <w:sz w:val="22"/>
          <w:szCs w:val="22"/>
        </w:rPr>
        <w:t>млн</w:t>
      </w:r>
      <w:r w:rsidRPr="00E15A1A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E15A1A">
        <w:rPr>
          <w:sz w:val="22"/>
          <w:szCs w:val="22"/>
        </w:rPr>
        <w:t>, оставшаяся сумма вложена в 5 год. Имеется альтернативный вариант осуществл</w:t>
      </w:r>
      <w:r w:rsidRPr="00E15A1A">
        <w:rPr>
          <w:sz w:val="22"/>
          <w:szCs w:val="22"/>
        </w:rPr>
        <w:t>е</w:t>
      </w:r>
      <w:r w:rsidRPr="00E15A1A">
        <w:rPr>
          <w:sz w:val="22"/>
          <w:szCs w:val="22"/>
        </w:rPr>
        <w:t>ния капитальных вложений: капитальные вложения распред</w:t>
      </w:r>
      <w:r w:rsidRPr="00E15A1A">
        <w:rPr>
          <w:sz w:val="22"/>
          <w:szCs w:val="22"/>
        </w:rPr>
        <w:t>е</w:t>
      </w:r>
      <w:r w:rsidRPr="00E15A1A">
        <w:rPr>
          <w:sz w:val="22"/>
          <w:szCs w:val="22"/>
        </w:rPr>
        <w:t>ляются равномерно. Ставка дисконтирования составл</w:t>
      </w:r>
      <w:r w:rsidRPr="00E15A1A">
        <w:rPr>
          <w:sz w:val="22"/>
          <w:szCs w:val="22"/>
        </w:rPr>
        <w:t>я</w:t>
      </w:r>
      <w:r w:rsidRPr="00E15A1A">
        <w:rPr>
          <w:sz w:val="22"/>
          <w:szCs w:val="22"/>
        </w:rPr>
        <w:t>ет 18</w:t>
      </w:r>
      <w:r w:rsidR="00E15A1A">
        <w:rPr>
          <w:sz w:val="22"/>
          <w:szCs w:val="22"/>
        </w:rPr>
        <w:t xml:space="preserve"> %</w:t>
      </w:r>
      <w:r w:rsidRPr="00E15A1A">
        <w:rPr>
          <w:sz w:val="22"/>
          <w:szCs w:val="22"/>
        </w:rPr>
        <w:t>. Определить эффективный вариант капитальных вложений в строительство ГЭС.</w:t>
      </w:r>
    </w:p>
    <w:p w:rsidR="00BA7246" w:rsidRPr="00615D42" w:rsidRDefault="00BA7246" w:rsidP="004B6AD6">
      <w:pPr>
        <w:spacing w:line="252" w:lineRule="auto"/>
        <w:ind w:firstLine="431"/>
        <w:jc w:val="both"/>
        <w:rPr>
          <w:sz w:val="22"/>
          <w:szCs w:val="22"/>
        </w:rPr>
      </w:pPr>
    </w:p>
    <w:p w:rsidR="00BA7246" w:rsidRPr="00BA7246" w:rsidRDefault="00BA7246" w:rsidP="004B6AD6">
      <w:pPr>
        <w:spacing w:line="252" w:lineRule="auto"/>
        <w:ind w:firstLine="431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35. </w:t>
      </w:r>
      <w:r w:rsidRPr="00BA7246">
        <w:rPr>
          <w:sz w:val="22"/>
          <w:szCs w:val="22"/>
        </w:rPr>
        <w:t>Исходные данные для первого варианта стро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 xml:space="preserve">тельства ГЭС: капитальные вложения 280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>, годовые и</w:t>
      </w:r>
      <w:r w:rsidRPr="00BA7246">
        <w:rPr>
          <w:sz w:val="22"/>
          <w:szCs w:val="22"/>
        </w:rPr>
        <w:t>з</w:t>
      </w:r>
      <w:r w:rsidRPr="00BA7246">
        <w:rPr>
          <w:sz w:val="22"/>
          <w:szCs w:val="22"/>
        </w:rPr>
        <w:t xml:space="preserve">держки – 6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>/год.; для второго варианта: капитальные вл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 xml:space="preserve">жения – 150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 xml:space="preserve">, годовые издержки – 30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>/год. В</w:t>
      </w:r>
      <w:r w:rsidRPr="00BA7246">
        <w:rPr>
          <w:sz w:val="22"/>
          <w:szCs w:val="22"/>
        </w:rPr>
        <w:t>ы</w:t>
      </w:r>
      <w:r w:rsidRPr="00BA7246">
        <w:rPr>
          <w:sz w:val="22"/>
          <w:szCs w:val="22"/>
        </w:rPr>
        <w:t>брать эффективный в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риант строительства ГЭС.</w:t>
      </w:r>
    </w:p>
    <w:p w:rsidR="00BA7246" w:rsidRPr="00BA7246" w:rsidRDefault="00BA7246" w:rsidP="004B6AD6">
      <w:pPr>
        <w:spacing w:line="252" w:lineRule="auto"/>
        <w:ind w:firstLine="431"/>
        <w:jc w:val="both"/>
        <w:rPr>
          <w:b/>
          <w:bCs/>
          <w:sz w:val="22"/>
          <w:szCs w:val="22"/>
        </w:rPr>
      </w:pPr>
    </w:p>
    <w:p w:rsidR="00BA7246" w:rsidRPr="00BA7246" w:rsidRDefault="00BA7246" w:rsidP="004B6AD6">
      <w:pPr>
        <w:spacing w:line="252" w:lineRule="auto"/>
        <w:ind w:firstLine="431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36. </w:t>
      </w:r>
      <w:r w:rsidRPr="00BA7246">
        <w:rPr>
          <w:sz w:val="22"/>
          <w:szCs w:val="22"/>
        </w:rPr>
        <w:t xml:space="preserve">Для выполнения намеченной на плановый год программы обеспечения населения электроэнергией требуется выработать 2500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кВт</w:t>
      </w:r>
      <w:r w:rsidR="007D7F0E">
        <w:rPr>
          <w:sz w:val="22"/>
          <w:szCs w:val="22"/>
        </w:rPr>
        <w:t>/</w:t>
      </w:r>
      <w:r w:rsidRPr="00BA7246">
        <w:rPr>
          <w:sz w:val="22"/>
          <w:szCs w:val="22"/>
        </w:rPr>
        <w:t>ч. Кроме того, в апреле и в марте н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вого планового года предусмотрен ввод в действие двух новых бл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 xml:space="preserve">ков 200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кВт</w:t>
      </w:r>
      <w:r w:rsidR="00EA076B">
        <w:rPr>
          <w:sz w:val="22"/>
          <w:szCs w:val="22"/>
        </w:rPr>
        <w:t>/</w:t>
      </w:r>
      <w:r w:rsidRPr="00BA7246">
        <w:rPr>
          <w:sz w:val="22"/>
          <w:szCs w:val="22"/>
        </w:rPr>
        <w:t>ч.</w:t>
      </w:r>
    </w:p>
    <w:p w:rsidR="00BA7246" w:rsidRPr="00BA7246" w:rsidRDefault="00BA7246" w:rsidP="004B6AD6">
      <w:pPr>
        <w:spacing w:line="252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В связи с реконструкцией один агрегат мощностью </w:t>
      </w:r>
      <w:r w:rsidR="00EA076B">
        <w:rPr>
          <w:sz w:val="22"/>
          <w:szCs w:val="22"/>
        </w:rPr>
        <w:br/>
      </w:r>
      <w:r w:rsidRPr="00BA7246">
        <w:rPr>
          <w:sz w:val="22"/>
          <w:szCs w:val="22"/>
        </w:rPr>
        <w:t xml:space="preserve">400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кВт</w:t>
      </w:r>
      <w:r w:rsidR="007D7F0E">
        <w:rPr>
          <w:sz w:val="22"/>
          <w:szCs w:val="22"/>
        </w:rPr>
        <w:t>/</w:t>
      </w:r>
      <w:r w:rsidRPr="00BA7246">
        <w:rPr>
          <w:sz w:val="22"/>
          <w:szCs w:val="22"/>
        </w:rPr>
        <w:t>ч в апреле перейдет на капитальный ремонт, что снизит его производс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венную мощность на 10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.</w:t>
      </w:r>
    </w:p>
    <w:p w:rsidR="00BA7246" w:rsidRPr="00BA7246" w:rsidRDefault="00BA7246" w:rsidP="004B6AD6">
      <w:pPr>
        <w:spacing w:line="252" w:lineRule="auto"/>
        <w:ind w:firstLine="431"/>
        <w:jc w:val="both"/>
        <w:rPr>
          <w:sz w:val="22"/>
          <w:szCs w:val="22"/>
        </w:rPr>
      </w:pPr>
      <w:r w:rsidRPr="00EA076B">
        <w:rPr>
          <w:spacing w:val="-2"/>
          <w:sz w:val="22"/>
          <w:szCs w:val="22"/>
        </w:rPr>
        <w:t>Определить недостающий объем выработки электроэнергии для выполнения программы обеспечения населения, мощности агр</w:t>
      </w:r>
      <w:r w:rsidRPr="00EA076B">
        <w:rPr>
          <w:spacing w:val="-2"/>
          <w:sz w:val="22"/>
          <w:szCs w:val="22"/>
        </w:rPr>
        <w:t>е</w:t>
      </w:r>
      <w:r w:rsidRPr="00EA076B">
        <w:rPr>
          <w:spacing w:val="-2"/>
          <w:sz w:val="22"/>
          <w:szCs w:val="22"/>
        </w:rPr>
        <w:t>гата, которые могут обеспечить производство этого объема и сумму капитальных вложений на сооружения недостающих уст</w:t>
      </w:r>
      <w:r w:rsidRPr="00EA076B">
        <w:rPr>
          <w:spacing w:val="-2"/>
          <w:sz w:val="22"/>
          <w:szCs w:val="22"/>
        </w:rPr>
        <w:t>а</w:t>
      </w:r>
      <w:r w:rsidRPr="00EA076B">
        <w:rPr>
          <w:spacing w:val="-2"/>
          <w:sz w:val="22"/>
          <w:szCs w:val="22"/>
        </w:rPr>
        <w:t>новок на ГЭС. Укрупненные показатели стоимости стро</w:t>
      </w:r>
      <w:r w:rsidRPr="00EA076B">
        <w:rPr>
          <w:spacing w:val="-2"/>
          <w:sz w:val="22"/>
          <w:szCs w:val="22"/>
        </w:rPr>
        <w:t>и</w:t>
      </w:r>
      <w:r w:rsidRPr="00EA076B">
        <w:rPr>
          <w:spacing w:val="-2"/>
          <w:sz w:val="22"/>
          <w:szCs w:val="22"/>
        </w:rPr>
        <w:t xml:space="preserve">тельства и монтажа единицы мощности 40 тыс. </w:t>
      </w:r>
      <w:r w:rsidR="00885CF9" w:rsidRPr="00EA076B">
        <w:rPr>
          <w:spacing w:val="-2"/>
          <w:sz w:val="22"/>
          <w:szCs w:val="22"/>
        </w:rPr>
        <w:t>р.</w:t>
      </w:r>
      <w:r w:rsidRPr="00EA076B">
        <w:rPr>
          <w:spacing w:val="-2"/>
          <w:sz w:val="22"/>
          <w:szCs w:val="22"/>
        </w:rPr>
        <w:t xml:space="preserve"> на 1 тыс. кВт</w:t>
      </w:r>
      <w:r w:rsidR="00AD4F20">
        <w:rPr>
          <w:spacing w:val="-2"/>
          <w:sz w:val="22"/>
          <w:szCs w:val="22"/>
        </w:rPr>
        <w:t>/</w:t>
      </w:r>
      <w:r w:rsidRPr="00EA076B">
        <w:rPr>
          <w:spacing w:val="-2"/>
          <w:sz w:val="22"/>
          <w:szCs w:val="22"/>
        </w:rPr>
        <w:t>ч.</w:t>
      </w:r>
      <w:r w:rsidRPr="00BA7246">
        <w:rPr>
          <w:sz w:val="22"/>
          <w:szCs w:val="22"/>
        </w:rPr>
        <w:t xml:space="preserve"> Коэ</w:t>
      </w:r>
      <w:r w:rsidRPr="00BA7246">
        <w:rPr>
          <w:sz w:val="22"/>
          <w:szCs w:val="22"/>
        </w:rPr>
        <w:t>ф</w:t>
      </w:r>
      <w:r w:rsidRPr="00BA7246">
        <w:rPr>
          <w:sz w:val="22"/>
          <w:szCs w:val="22"/>
        </w:rPr>
        <w:t xml:space="preserve">фициент освоения новых мощностей в течение первого года эксплуатации </w:t>
      </w:r>
      <w:r w:rsidR="00EA076B">
        <w:rPr>
          <w:sz w:val="22"/>
          <w:szCs w:val="22"/>
        </w:rPr>
        <w:t>–</w:t>
      </w:r>
      <w:r w:rsidRPr="00BA7246">
        <w:rPr>
          <w:sz w:val="22"/>
          <w:szCs w:val="22"/>
        </w:rPr>
        <w:t xml:space="preserve"> 0,6; планируемый коэффициент использов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 xml:space="preserve">ния производственных мощностей </w:t>
      </w:r>
      <w:r w:rsidR="00EA076B">
        <w:rPr>
          <w:sz w:val="22"/>
          <w:szCs w:val="22"/>
        </w:rPr>
        <w:t>–</w:t>
      </w:r>
      <w:r w:rsidRPr="00BA7246">
        <w:rPr>
          <w:sz w:val="22"/>
          <w:szCs w:val="22"/>
        </w:rPr>
        <w:t xml:space="preserve"> 0,85.</w:t>
      </w:r>
    </w:p>
    <w:p w:rsidR="00BA7246" w:rsidRPr="00BA7246" w:rsidRDefault="00BA7246" w:rsidP="00BA7246">
      <w:pPr>
        <w:ind w:firstLine="429"/>
        <w:jc w:val="both"/>
        <w:rPr>
          <w:b/>
          <w:bCs/>
          <w:sz w:val="22"/>
          <w:szCs w:val="22"/>
        </w:rPr>
      </w:pPr>
    </w:p>
    <w:p w:rsidR="00BA7246" w:rsidRPr="00BA7246" w:rsidRDefault="004B6AD6" w:rsidP="004B6AD6">
      <w:pPr>
        <w:spacing w:line="252" w:lineRule="auto"/>
        <w:ind w:firstLine="43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BA7246" w:rsidRPr="00BA7246">
        <w:rPr>
          <w:b/>
          <w:bCs/>
          <w:sz w:val="22"/>
          <w:szCs w:val="22"/>
        </w:rPr>
        <w:lastRenderedPageBreak/>
        <w:t xml:space="preserve">Задача 37. </w:t>
      </w:r>
      <w:r w:rsidR="00BA7246" w:rsidRPr="00BA7246">
        <w:rPr>
          <w:sz w:val="22"/>
          <w:szCs w:val="22"/>
        </w:rPr>
        <w:t>На ГЭС со среднегодовой выработкой электр</w:t>
      </w:r>
      <w:r w:rsidR="00BA7246" w:rsidRPr="00BA7246">
        <w:rPr>
          <w:sz w:val="22"/>
          <w:szCs w:val="22"/>
        </w:rPr>
        <w:t>о</w:t>
      </w:r>
      <w:r w:rsidR="00BA7246" w:rsidRPr="00BA7246">
        <w:rPr>
          <w:sz w:val="22"/>
          <w:szCs w:val="22"/>
        </w:rPr>
        <w:t xml:space="preserve">энергии 80 </w:t>
      </w:r>
      <w:r w:rsidR="00A0076E">
        <w:rPr>
          <w:sz w:val="22"/>
          <w:szCs w:val="22"/>
        </w:rPr>
        <w:t>млн</w:t>
      </w:r>
      <w:r w:rsidR="00BA7246" w:rsidRPr="00BA7246">
        <w:rPr>
          <w:sz w:val="22"/>
          <w:szCs w:val="22"/>
        </w:rPr>
        <w:t xml:space="preserve"> кВт</w:t>
      </w:r>
      <w:r w:rsidR="00AD4F20">
        <w:rPr>
          <w:sz w:val="22"/>
          <w:szCs w:val="22"/>
        </w:rPr>
        <w:t>/</w:t>
      </w:r>
      <w:r w:rsidR="00BA7246" w:rsidRPr="00BA7246">
        <w:rPr>
          <w:sz w:val="22"/>
          <w:szCs w:val="22"/>
        </w:rPr>
        <w:t>ч произвели замену поворотных лопастных турбин. Работы велись в течени</w:t>
      </w:r>
      <w:r w:rsidR="00AD4F20">
        <w:rPr>
          <w:sz w:val="22"/>
          <w:szCs w:val="22"/>
        </w:rPr>
        <w:t>е</w:t>
      </w:r>
      <w:r w:rsidR="00BA7246" w:rsidRPr="00BA7246">
        <w:rPr>
          <w:sz w:val="22"/>
          <w:szCs w:val="22"/>
        </w:rPr>
        <w:t xml:space="preserve"> одного года. Капитальные вложения в оборудование – 170 </w:t>
      </w:r>
      <w:r w:rsidR="00A0076E">
        <w:rPr>
          <w:sz w:val="22"/>
          <w:szCs w:val="22"/>
        </w:rPr>
        <w:t>млн</w:t>
      </w:r>
      <w:r w:rsidR="00BA7246"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="00BA7246" w:rsidRPr="00BA7246">
        <w:rPr>
          <w:sz w:val="22"/>
          <w:szCs w:val="22"/>
        </w:rPr>
        <w:t>, стоимость монтажа об</w:t>
      </w:r>
      <w:r w:rsidR="00BA7246" w:rsidRPr="00BA7246">
        <w:rPr>
          <w:sz w:val="22"/>
          <w:szCs w:val="22"/>
        </w:rPr>
        <w:t>о</w:t>
      </w:r>
      <w:r w:rsidR="00BA7246" w:rsidRPr="00BA7246">
        <w:rPr>
          <w:sz w:val="22"/>
          <w:szCs w:val="22"/>
        </w:rPr>
        <w:t xml:space="preserve">рудования и демонтажа старого оборудования – 10 </w:t>
      </w:r>
      <w:r w:rsidR="00A0076E">
        <w:rPr>
          <w:sz w:val="22"/>
          <w:szCs w:val="22"/>
        </w:rPr>
        <w:t>млн</w:t>
      </w:r>
      <w:r w:rsidR="00BA7246"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="00BA7246" w:rsidRPr="00BA7246">
        <w:rPr>
          <w:sz w:val="22"/>
          <w:szCs w:val="22"/>
        </w:rPr>
        <w:t>, сто</w:t>
      </w:r>
      <w:r w:rsidR="00BA7246" w:rsidRPr="00BA7246">
        <w:rPr>
          <w:sz w:val="22"/>
          <w:szCs w:val="22"/>
        </w:rPr>
        <w:t>и</w:t>
      </w:r>
      <w:r w:rsidR="00BA7246" w:rsidRPr="00BA7246">
        <w:rPr>
          <w:sz w:val="22"/>
          <w:szCs w:val="22"/>
        </w:rPr>
        <w:t xml:space="preserve">мость строительно-монтажных работ – 10 </w:t>
      </w:r>
      <w:r w:rsidR="00A0076E">
        <w:rPr>
          <w:sz w:val="22"/>
          <w:szCs w:val="22"/>
        </w:rPr>
        <w:t>млн</w:t>
      </w:r>
      <w:r w:rsidR="00BA7246"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="00BA7246" w:rsidRPr="00BA7246">
        <w:rPr>
          <w:sz w:val="22"/>
          <w:szCs w:val="22"/>
        </w:rPr>
        <w:t xml:space="preserve">, остаточная стоимость демонтированного оборудования – 3 </w:t>
      </w:r>
      <w:r w:rsidR="00A0076E">
        <w:rPr>
          <w:sz w:val="22"/>
          <w:szCs w:val="22"/>
        </w:rPr>
        <w:t>млн</w:t>
      </w:r>
      <w:r w:rsidR="00BA7246"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="00BA7246" w:rsidRPr="00BA7246">
        <w:rPr>
          <w:sz w:val="22"/>
          <w:szCs w:val="22"/>
        </w:rPr>
        <w:t xml:space="preserve"> (сто</w:t>
      </w:r>
      <w:r w:rsidR="00BA7246" w:rsidRPr="00BA7246">
        <w:rPr>
          <w:sz w:val="22"/>
          <w:szCs w:val="22"/>
        </w:rPr>
        <w:t>и</w:t>
      </w:r>
      <w:r w:rsidR="00BA7246" w:rsidRPr="00BA7246">
        <w:rPr>
          <w:sz w:val="22"/>
          <w:szCs w:val="22"/>
        </w:rPr>
        <w:t>мость металлолома). Мощность ГЭС после проведения мер</w:t>
      </w:r>
      <w:r w:rsidR="00BA7246" w:rsidRPr="00BA7246">
        <w:rPr>
          <w:sz w:val="22"/>
          <w:szCs w:val="22"/>
        </w:rPr>
        <w:t>о</w:t>
      </w:r>
      <w:r w:rsidR="00BA7246" w:rsidRPr="00BA7246">
        <w:rPr>
          <w:sz w:val="22"/>
          <w:szCs w:val="22"/>
        </w:rPr>
        <w:t xml:space="preserve">приятия выроста до 120 </w:t>
      </w:r>
      <w:r w:rsidR="00A0076E">
        <w:rPr>
          <w:sz w:val="22"/>
          <w:szCs w:val="22"/>
        </w:rPr>
        <w:t>млн</w:t>
      </w:r>
      <w:r w:rsidR="00BA7246" w:rsidRPr="00BA7246">
        <w:rPr>
          <w:sz w:val="22"/>
          <w:szCs w:val="22"/>
        </w:rPr>
        <w:t xml:space="preserve"> кВт</w:t>
      </w:r>
      <w:r w:rsidR="00AD4F20">
        <w:rPr>
          <w:sz w:val="22"/>
          <w:szCs w:val="22"/>
        </w:rPr>
        <w:t>/</w:t>
      </w:r>
      <w:r w:rsidR="00BA7246" w:rsidRPr="00BA7246">
        <w:rPr>
          <w:sz w:val="22"/>
          <w:szCs w:val="22"/>
        </w:rPr>
        <w:t>ч. Определить срок окупаем</w:t>
      </w:r>
      <w:r w:rsidR="00BA7246" w:rsidRPr="00BA7246">
        <w:rPr>
          <w:sz w:val="22"/>
          <w:szCs w:val="22"/>
        </w:rPr>
        <w:t>о</w:t>
      </w:r>
      <w:r w:rsidR="00BA7246" w:rsidRPr="00BA7246">
        <w:rPr>
          <w:sz w:val="22"/>
          <w:szCs w:val="22"/>
        </w:rPr>
        <w:t xml:space="preserve">сти капитальных </w:t>
      </w:r>
      <w:r w:rsidR="00095FB1" w:rsidRPr="00BA7246">
        <w:rPr>
          <w:sz w:val="22"/>
          <w:szCs w:val="22"/>
        </w:rPr>
        <w:t xml:space="preserve">вложений </w:t>
      </w:r>
      <w:r w:rsidR="00BA7246" w:rsidRPr="00BA7246">
        <w:rPr>
          <w:sz w:val="22"/>
          <w:szCs w:val="22"/>
        </w:rPr>
        <w:t>в модер</w:t>
      </w:r>
      <w:r w:rsidR="00095FB1">
        <w:rPr>
          <w:sz w:val="22"/>
          <w:szCs w:val="22"/>
        </w:rPr>
        <w:t>низацию.</w:t>
      </w:r>
    </w:p>
    <w:p w:rsidR="00095FB1" w:rsidRDefault="00095FB1" w:rsidP="00BA7246">
      <w:pPr>
        <w:ind w:firstLine="429"/>
        <w:jc w:val="both"/>
        <w:rPr>
          <w:b/>
          <w:bCs/>
          <w:sz w:val="22"/>
          <w:szCs w:val="22"/>
        </w:rPr>
      </w:pPr>
    </w:p>
    <w:p w:rsidR="00BA7246" w:rsidRPr="00BA7246" w:rsidRDefault="00BA7246" w:rsidP="004B6AD6">
      <w:pPr>
        <w:spacing w:line="252" w:lineRule="auto"/>
        <w:ind w:firstLine="431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38. </w:t>
      </w:r>
      <w:r w:rsidRPr="00BA7246">
        <w:rPr>
          <w:sz w:val="22"/>
          <w:szCs w:val="22"/>
        </w:rPr>
        <w:t>Определите величину чистого дисконтирова</w:t>
      </w:r>
      <w:r w:rsidRPr="00BA7246">
        <w:rPr>
          <w:sz w:val="22"/>
          <w:szCs w:val="22"/>
        </w:rPr>
        <w:t>н</w:t>
      </w:r>
      <w:r w:rsidRPr="00BA7246">
        <w:rPr>
          <w:sz w:val="22"/>
          <w:szCs w:val="22"/>
        </w:rPr>
        <w:t>ного дохода, индекс доходности и срок окупаемости инвестиц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онн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го проекта строительства ГЭС по следующим данным.</w:t>
      </w:r>
    </w:p>
    <w:p w:rsidR="00A63103" w:rsidRDefault="00A63103" w:rsidP="00823C49">
      <w:pPr>
        <w:ind w:firstLine="429"/>
        <w:jc w:val="right"/>
        <w:rPr>
          <w:sz w:val="22"/>
          <w:szCs w:val="22"/>
        </w:rPr>
      </w:pPr>
    </w:p>
    <w:p w:rsidR="00BA7246" w:rsidRPr="00BA7246" w:rsidRDefault="00BA7246" w:rsidP="00823C49">
      <w:pPr>
        <w:ind w:firstLine="429"/>
        <w:jc w:val="right"/>
        <w:rPr>
          <w:sz w:val="22"/>
          <w:szCs w:val="22"/>
        </w:rPr>
      </w:pPr>
      <w:r w:rsidRPr="00BA7246">
        <w:rPr>
          <w:sz w:val="22"/>
          <w:szCs w:val="22"/>
        </w:rPr>
        <w:t>Таблица 17</w:t>
      </w:r>
    </w:p>
    <w:p w:rsidR="00BA7246" w:rsidRPr="00BA7246" w:rsidRDefault="00BA7246" w:rsidP="00823C49">
      <w:pPr>
        <w:ind w:hanging="11"/>
        <w:jc w:val="center"/>
        <w:rPr>
          <w:sz w:val="22"/>
          <w:szCs w:val="22"/>
        </w:rPr>
      </w:pPr>
      <w:r w:rsidRPr="00BA7246">
        <w:rPr>
          <w:sz w:val="22"/>
          <w:szCs w:val="22"/>
        </w:rPr>
        <w:t>Исходные данные о деятельности предприятия (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>)</w:t>
      </w:r>
    </w:p>
    <w:tbl>
      <w:tblPr>
        <w:tblStyle w:val="a8"/>
        <w:tblW w:w="0" w:type="auto"/>
        <w:tblLook w:val="01E0"/>
      </w:tblPr>
      <w:tblGrid>
        <w:gridCol w:w="3231"/>
        <w:gridCol w:w="3109"/>
      </w:tblGrid>
      <w:tr w:rsidR="00BA7246" w:rsidRPr="00BA7246">
        <w:trPr>
          <w:trHeight w:val="36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823C49">
            <w:pPr>
              <w:pStyle w:val="af5"/>
              <w:spacing w:before="0" w:beforeAutospacing="0" w:after="0" w:afterAutospacing="0"/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Показатели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823C49">
            <w:pPr>
              <w:pStyle w:val="af5"/>
              <w:spacing w:before="0" w:beforeAutospacing="0" w:after="0" w:afterAutospacing="0"/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Значения</w:t>
            </w:r>
          </w:p>
        </w:tc>
      </w:tr>
      <w:tr w:rsidR="00BA7246" w:rsidRPr="00BA72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3C49">
            <w:pPr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Чистая прибыль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3C49">
            <w:pPr>
              <w:pStyle w:val="af5"/>
              <w:spacing w:before="0" w:beforeAutospacing="0" w:after="0" w:afterAutospacing="0"/>
              <w:ind w:hanging="11"/>
              <w:jc w:val="center"/>
              <w:rPr>
                <w:sz w:val="22"/>
                <w:szCs w:val="22"/>
              </w:rPr>
            </w:pPr>
          </w:p>
        </w:tc>
      </w:tr>
      <w:tr w:rsidR="00BA7246" w:rsidRPr="00BA72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3C49">
            <w:pPr>
              <w:pStyle w:val="af5"/>
              <w:spacing w:before="0" w:beforeAutospacing="0" w:after="0" w:afterAutospacing="0"/>
              <w:ind w:firstLine="275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первый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3C49">
            <w:pPr>
              <w:pStyle w:val="af5"/>
              <w:spacing w:before="0" w:beforeAutospacing="0" w:after="0" w:afterAutospacing="0"/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1,2</w:t>
            </w:r>
          </w:p>
        </w:tc>
      </w:tr>
      <w:tr w:rsidR="00BA7246" w:rsidRPr="00BA7246">
        <w:trPr>
          <w:trHeight w:val="11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3C49">
            <w:pPr>
              <w:pStyle w:val="12"/>
              <w:spacing w:line="240" w:lineRule="auto"/>
              <w:ind w:firstLine="275"/>
              <w:jc w:val="left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второй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3C49">
            <w:pPr>
              <w:pStyle w:val="af5"/>
              <w:spacing w:before="0" w:beforeAutospacing="0" w:after="0" w:afterAutospacing="0"/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2,0</w:t>
            </w:r>
          </w:p>
        </w:tc>
      </w:tr>
      <w:tr w:rsidR="00BA7246" w:rsidRPr="00BA7246">
        <w:trPr>
          <w:trHeight w:val="2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3C49">
            <w:pPr>
              <w:pStyle w:val="12"/>
              <w:spacing w:line="240" w:lineRule="auto"/>
              <w:ind w:firstLine="275"/>
              <w:jc w:val="left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третий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3C49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2,5</w:t>
            </w:r>
          </w:p>
        </w:tc>
      </w:tr>
      <w:tr w:rsidR="00BA7246" w:rsidRPr="00BA72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4B6AD6">
            <w:pPr>
              <w:pStyle w:val="af5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Инвестиции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3C49">
            <w:pPr>
              <w:ind w:hanging="11"/>
              <w:jc w:val="center"/>
              <w:rPr>
                <w:sz w:val="22"/>
                <w:szCs w:val="22"/>
              </w:rPr>
            </w:pPr>
          </w:p>
        </w:tc>
      </w:tr>
      <w:tr w:rsidR="00BA7246" w:rsidRPr="00BA72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3C49">
            <w:pPr>
              <w:pStyle w:val="af5"/>
              <w:spacing w:before="0" w:beforeAutospacing="0" w:after="0" w:afterAutospacing="0"/>
              <w:ind w:firstLine="275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первый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3C49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2,5</w:t>
            </w:r>
          </w:p>
        </w:tc>
      </w:tr>
      <w:tr w:rsidR="00BA7246" w:rsidRPr="00BA72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3C49">
            <w:pPr>
              <w:pStyle w:val="af5"/>
              <w:spacing w:before="0" w:beforeAutospacing="0" w:after="0" w:afterAutospacing="0"/>
              <w:ind w:firstLine="275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второй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3C49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1,0</w:t>
            </w:r>
          </w:p>
        </w:tc>
      </w:tr>
      <w:tr w:rsidR="00BA7246" w:rsidRPr="00BA72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3C49">
            <w:pPr>
              <w:pStyle w:val="af5"/>
              <w:spacing w:before="0" w:beforeAutospacing="0" w:after="0" w:afterAutospacing="0"/>
              <w:ind w:hanging="11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Норма дисконта, 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823C49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11</w:t>
            </w:r>
          </w:p>
        </w:tc>
      </w:tr>
    </w:tbl>
    <w:p w:rsidR="00BA7246" w:rsidRPr="00BA7246" w:rsidRDefault="00BA7246" w:rsidP="00BA7246">
      <w:pPr>
        <w:pStyle w:val="af5"/>
        <w:spacing w:before="0" w:beforeAutospacing="0" w:after="0" w:afterAutospacing="0"/>
        <w:ind w:firstLine="429"/>
        <w:jc w:val="both"/>
        <w:rPr>
          <w:sz w:val="22"/>
          <w:szCs w:val="22"/>
        </w:rPr>
      </w:pPr>
    </w:p>
    <w:p w:rsidR="00BA7246" w:rsidRPr="00BA7246" w:rsidRDefault="00BA7246" w:rsidP="004B6AD6">
      <w:pPr>
        <w:pStyle w:val="af5"/>
        <w:spacing w:before="0" w:beforeAutospacing="0" w:after="0" w:afterAutospacing="0" w:line="252" w:lineRule="auto"/>
        <w:ind w:firstLine="431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39. </w:t>
      </w:r>
      <w:r w:rsidRPr="00BA7246">
        <w:rPr>
          <w:sz w:val="22"/>
          <w:szCs w:val="22"/>
        </w:rPr>
        <w:t xml:space="preserve">На основе бизнес-плана установлено, что для реализации проекта требуются инвестиции в размере 80 тыс. р. </w:t>
      </w:r>
      <w:r w:rsidRPr="00A63103">
        <w:rPr>
          <w:spacing w:val="-4"/>
          <w:sz w:val="22"/>
          <w:szCs w:val="22"/>
        </w:rPr>
        <w:t xml:space="preserve">Чистые денежные потоки по годам составляют: 1 год – </w:t>
      </w:r>
      <w:r w:rsidR="00A63103">
        <w:rPr>
          <w:spacing w:val="-4"/>
          <w:sz w:val="22"/>
          <w:szCs w:val="22"/>
        </w:rPr>
        <w:br/>
      </w:r>
      <w:r w:rsidRPr="00A63103">
        <w:rPr>
          <w:spacing w:val="-4"/>
          <w:sz w:val="22"/>
          <w:szCs w:val="22"/>
        </w:rPr>
        <w:t>40 тыс.</w:t>
      </w:r>
      <w:r w:rsidR="00A63103">
        <w:rPr>
          <w:spacing w:val="-4"/>
          <w:sz w:val="22"/>
          <w:szCs w:val="22"/>
        </w:rPr>
        <w:t> </w:t>
      </w:r>
      <w:r w:rsidR="00A63103" w:rsidRPr="00A63103">
        <w:rPr>
          <w:spacing w:val="-4"/>
          <w:sz w:val="22"/>
          <w:szCs w:val="22"/>
        </w:rPr>
        <w:t>р</w:t>
      </w:r>
      <w:r w:rsidR="00A63103">
        <w:rPr>
          <w:sz w:val="22"/>
          <w:szCs w:val="22"/>
        </w:rPr>
        <w:t>.</w:t>
      </w:r>
      <w:r w:rsidRPr="00BA7246">
        <w:rPr>
          <w:sz w:val="22"/>
          <w:szCs w:val="22"/>
        </w:rPr>
        <w:t>; 2 год – 45 тыс. рублей; 3 год – 50 тыс. р</w:t>
      </w:r>
      <w:r w:rsidR="00A63103">
        <w:rPr>
          <w:sz w:val="22"/>
          <w:szCs w:val="22"/>
        </w:rPr>
        <w:t>.</w:t>
      </w:r>
      <w:r w:rsidRPr="00BA7246">
        <w:rPr>
          <w:sz w:val="22"/>
          <w:szCs w:val="22"/>
        </w:rPr>
        <w:t xml:space="preserve">; 4 год – </w:t>
      </w:r>
      <w:r w:rsidR="00FC47FC">
        <w:rPr>
          <w:sz w:val="22"/>
          <w:szCs w:val="22"/>
        </w:rPr>
        <w:br/>
      </w:r>
      <w:r w:rsidRPr="00BA7246">
        <w:rPr>
          <w:sz w:val="22"/>
          <w:szCs w:val="22"/>
        </w:rPr>
        <w:t>45 тыс. р.</w:t>
      </w:r>
    </w:p>
    <w:p w:rsidR="004B6AD6" w:rsidRDefault="00BA7246" w:rsidP="004B6AD6">
      <w:pPr>
        <w:spacing w:line="252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Сделайте вывод об экономической целесообразности реал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 xml:space="preserve">зации данного проекта на основе расчета показателей чистого </w:t>
      </w:r>
      <w:r w:rsidR="004B6AD6">
        <w:rPr>
          <w:sz w:val="22"/>
          <w:szCs w:val="22"/>
        </w:rPr>
        <w:br/>
      </w:r>
    </w:p>
    <w:p w:rsidR="00BA7246" w:rsidRPr="00BA7246" w:rsidRDefault="00BA7246" w:rsidP="004B6AD6">
      <w:pPr>
        <w:jc w:val="both"/>
        <w:rPr>
          <w:sz w:val="22"/>
          <w:szCs w:val="22"/>
        </w:rPr>
      </w:pPr>
      <w:r w:rsidRPr="00BA7246">
        <w:rPr>
          <w:sz w:val="22"/>
          <w:szCs w:val="22"/>
        </w:rPr>
        <w:lastRenderedPageBreak/>
        <w:t>дисконтированного дохода, дисконтированного индекса дохо</w:t>
      </w:r>
      <w:r w:rsidRPr="00BA7246">
        <w:rPr>
          <w:sz w:val="22"/>
          <w:szCs w:val="22"/>
        </w:rPr>
        <w:t>д</w:t>
      </w:r>
      <w:r w:rsidRPr="00BA7246">
        <w:rPr>
          <w:sz w:val="22"/>
          <w:szCs w:val="22"/>
        </w:rPr>
        <w:t>ности, дисконтированного срока окупаемости при ставке ди</w:t>
      </w:r>
      <w:r w:rsidRPr="00BA7246">
        <w:rPr>
          <w:sz w:val="22"/>
          <w:szCs w:val="22"/>
        </w:rPr>
        <w:t>с</w:t>
      </w:r>
      <w:r w:rsidRPr="00BA7246">
        <w:rPr>
          <w:sz w:val="22"/>
          <w:szCs w:val="22"/>
        </w:rPr>
        <w:t>контирования 15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pStyle w:val="af5"/>
        <w:spacing w:before="0" w:beforeAutospacing="0" w:after="0" w:afterAutospacing="0"/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40. </w:t>
      </w:r>
      <w:r w:rsidRPr="00BA7246">
        <w:rPr>
          <w:sz w:val="22"/>
          <w:szCs w:val="22"/>
        </w:rPr>
        <w:t>Акционерное общество имеет возможность профинансировать инвестиционный проект на 25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 xml:space="preserve"> за счет со</w:t>
      </w:r>
      <w:r w:rsidRPr="00BA7246">
        <w:rPr>
          <w:sz w:val="22"/>
          <w:szCs w:val="22"/>
        </w:rPr>
        <w:t>б</w:t>
      </w:r>
      <w:r w:rsidRPr="00BA7246">
        <w:rPr>
          <w:sz w:val="22"/>
          <w:szCs w:val="22"/>
        </w:rPr>
        <w:t>ственных средств, на 25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 xml:space="preserve"> за счет дополнительной эмиссии а</w:t>
      </w:r>
      <w:r w:rsidRPr="00BA7246">
        <w:rPr>
          <w:sz w:val="22"/>
          <w:szCs w:val="22"/>
        </w:rPr>
        <w:t>к</w:t>
      </w:r>
      <w:r w:rsidRPr="00BA7246">
        <w:rPr>
          <w:sz w:val="22"/>
          <w:szCs w:val="22"/>
        </w:rPr>
        <w:t>ций и на 50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 xml:space="preserve"> за счет банковского кредита. Средняя процентная ставка за кредит составляет 15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, акционеры требуют дивиде</w:t>
      </w:r>
      <w:r w:rsidRPr="00BA7246">
        <w:rPr>
          <w:sz w:val="22"/>
          <w:szCs w:val="22"/>
        </w:rPr>
        <w:t>н</w:t>
      </w:r>
      <w:r w:rsidRPr="00BA7246">
        <w:rPr>
          <w:sz w:val="22"/>
          <w:szCs w:val="22"/>
        </w:rPr>
        <w:t>ды по ставке 20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. Доходность планируется на уровне 25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. Следует ли реал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зовывать данный проект?</w:t>
      </w:r>
    </w:p>
    <w:p w:rsidR="00BA7246" w:rsidRPr="004B6AD6" w:rsidRDefault="00BA7246" w:rsidP="00BA7246">
      <w:pPr>
        <w:ind w:firstLine="429"/>
        <w:jc w:val="both"/>
        <w:rPr>
          <w:sz w:val="28"/>
          <w:szCs w:val="28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41. </w:t>
      </w:r>
      <w:r w:rsidRPr="00BA7246">
        <w:rPr>
          <w:sz w:val="22"/>
          <w:szCs w:val="22"/>
        </w:rPr>
        <w:t>Переоборудование помещений и рабочих мест работников управления привело к повышению производител</w:t>
      </w:r>
      <w:r w:rsidRPr="00BA7246">
        <w:rPr>
          <w:sz w:val="22"/>
          <w:szCs w:val="22"/>
        </w:rPr>
        <w:t>ь</w:t>
      </w:r>
      <w:r w:rsidRPr="00BA7246">
        <w:rPr>
          <w:sz w:val="22"/>
          <w:szCs w:val="22"/>
        </w:rPr>
        <w:t>ности труда. Рассчитать годовой прирост прибыли, годовой эк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номический эффект и срок окупаемости единовременных затрат на данное переоборудование.</w:t>
      </w:r>
    </w:p>
    <w:p w:rsidR="004B6AD6" w:rsidRPr="004B6AD6" w:rsidRDefault="004B6AD6" w:rsidP="00BA7246">
      <w:pPr>
        <w:ind w:firstLine="429"/>
        <w:jc w:val="both"/>
        <w:rPr>
          <w:sz w:val="28"/>
          <w:szCs w:val="28"/>
        </w:rPr>
      </w:pPr>
    </w:p>
    <w:p w:rsidR="00BA7246" w:rsidRPr="00BA7246" w:rsidRDefault="00BA7246" w:rsidP="004B6AD6">
      <w:pPr>
        <w:ind w:firstLine="429"/>
        <w:jc w:val="right"/>
        <w:rPr>
          <w:sz w:val="22"/>
          <w:szCs w:val="22"/>
        </w:rPr>
      </w:pPr>
      <w:r w:rsidRPr="00BA7246">
        <w:rPr>
          <w:sz w:val="22"/>
          <w:szCs w:val="22"/>
        </w:rPr>
        <w:t>Таблица 18</w:t>
      </w:r>
    </w:p>
    <w:p w:rsidR="00BA7246" w:rsidRPr="00BA7246" w:rsidRDefault="00BA7246" w:rsidP="004B6AD6">
      <w:pPr>
        <w:ind w:hanging="11"/>
        <w:jc w:val="center"/>
        <w:rPr>
          <w:sz w:val="22"/>
          <w:szCs w:val="22"/>
        </w:rPr>
      </w:pPr>
      <w:r w:rsidRPr="00BA7246">
        <w:rPr>
          <w:sz w:val="22"/>
          <w:szCs w:val="22"/>
        </w:rPr>
        <w:t>Исходные данные о деятельности предприятия</w:t>
      </w:r>
    </w:p>
    <w:tbl>
      <w:tblPr>
        <w:tblStyle w:val="a8"/>
        <w:tblW w:w="0" w:type="auto"/>
        <w:tblLook w:val="01E0"/>
      </w:tblPr>
      <w:tblGrid>
        <w:gridCol w:w="5208"/>
        <w:gridCol w:w="1132"/>
      </w:tblGrid>
      <w:tr w:rsidR="00BA7246" w:rsidRPr="00BA7246"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D6" w:rsidRDefault="00BA7246" w:rsidP="004B6AD6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Наименование показателя, его обозначение</w:t>
            </w:r>
          </w:p>
          <w:p w:rsidR="00BA7246" w:rsidRPr="00BA7246" w:rsidRDefault="00BA7246" w:rsidP="004B6AD6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и ра</w:t>
            </w:r>
            <w:r w:rsidRPr="00BA7246">
              <w:rPr>
                <w:sz w:val="22"/>
                <w:szCs w:val="22"/>
              </w:rPr>
              <w:t>з</w:t>
            </w:r>
            <w:r w:rsidRPr="00BA7246">
              <w:rPr>
                <w:sz w:val="22"/>
                <w:szCs w:val="22"/>
              </w:rPr>
              <w:t>мерность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4B6AD6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Сумма</w:t>
            </w:r>
          </w:p>
        </w:tc>
      </w:tr>
      <w:tr w:rsidR="00BA7246" w:rsidRPr="00BA7246"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D6" w:rsidRDefault="00BA7246" w:rsidP="004B6AD6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Среднегодовая численность работников </w:t>
            </w:r>
          </w:p>
          <w:p w:rsidR="00BA7246" w:rsidRPr="00BA7246" w:rsidRDefault="00BA7246" w:rsidP="004B6AD6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управления, чел.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1E1E41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141</w:t>
            </w:r>
          </w:p>
        </w:tc>
      </w:tr>
      <w:tr w:rsidR="00BA7246" w:rsidRPr="00BA7246"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4B6AD6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Повышение производительности труда, 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1E1E41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18</w:t>
            </w:r>
          </w:p>
        </w:tc>
      </w:tr>
      <w:tr w:rsidR="00BA7246" w:rsidRPr="00BA7246"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D6" w:rsidRDefault="00BA7246" w:rsidP="004B6AD6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Средняя заработная плата одного работника </w:t>
            </w:r>
          </w:p>
          <w:p w:rsidR="00BA7246" w:rsidRPr="00BA7246" w:rsidRDefault="00BA7246" w:rsidP="004B6AD6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упра</w:t>
            </w:r>
            <w:r w:rsidRPr="00BA7246">
              <w:rPr>
                <w:sz w:val="22"/>
                <w:szCs w:val="22"/>
              </w:rPr>
              <w:t>в</w:t>
            </w:r>
            <w:r w:rsidRPr="00BA7246">
              <w:rPr>
                <w:sz w:val="22"/>
                <w:szCs w:val="22"/>
              </w:rPr>
              <w:t xml:space="preserve">ления, тыс. </w:t>
            </w:r>
            <w:r w:rsidR="00885CF9">
              <w:rPr>
                <w:sz w:val="22"/>
                <w:szCs w:val="22"/>
              </w:rPr>
              <w:t>р.</w:t>
            </w:r>
            <w:r w:rsidRPr="00BA7246">
              <w:rPr>
                <w:sz w:val="22"/>
                <w:szCs w:val="22"/>
              </w:rPr>
              <w:t>/мес.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1E1E41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3,0</w:t>
            </w:r>
          </w:p>
        </w:tc>
      </w:tr>
      <w:tr w:rsidR="00BA7246" w:rsidRPr="00BA7246"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D6" w:rsidRDefault="00BA7246" w:rsidP="004B6AD6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Затраты на переоборудование помещений </w:t>
            </w:r>
          </w:p>
          <w:p w:rsidR="00BA7246" w:rsidRPr="00BA7246" w:rsidRDefault="00BA7246" w:rsidP="004B6AD6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и рабочих мест работников управления, тыс. </w:t>
            </w:r>
            <w:r w:rsidR="00885CF9">
              <w:rPr>
                <w:sz w:val="22"/>
                <w:szCs w:val="22"/>
              </w:rPr>
              <w:t>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1E1E41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660</w:t>
            </w:r>
          </w:p>
        </w:tc>
      </w:tr>
    </w:tbl>
    <w:p w:rsidR="00BA7246" w:rsidRPr="004B6AD6" w:rsidRDefault="00BA7246" w:rsidP="00BA7246">
      <w:pPr>
        <w:ind w:firstLine="429"/>
        <w:jc w:val="both"/>
        <w:rPr>
          <w:sz w:val="28"/>
          <w:szCs w:val="28"/>
        </w:rPr>
      </w:pPr>
    </w:p>
    <w:p w:rsidR="00BA7246" w:rsidRPr="008665DA" w:rsidRDefault="00BA7246" w:rsidP="00BA7246">
      <w:pPr>
        <w:ind w:firstLine="429"/>
        <w:jc w:val="both"/>
        <w:rPr>
          <w:spacing w:val="2"/>
          <w:sz w:val="22"/>
          <w:szCs w:val="22"/>
        </w:rPr>
      </w:pPr>
      <w:r w:rsidRPr="008665DA">
        <w:rPr>
          <w:b/>
          <w:bCs/>
          <w:spacing w:val="2"/>
          <w:sz w:val="22"/>
          <w:szCs w:val="22"/>
        </w:rPr>
        <w:t xml:space="preserve">Задача 42. </w:t>
      </w:r>
      <w:r w:rsidRPr="008665DA">
        <w:rPr>
          <w:spacing w:val="2"/>
          <w:sz w:val="22"/>
          <w:szCs w:val="22"/>
        </w:rPr>
        <w:t>Проект строительства и эксплуатации ГЭС м</w:t>
      </w:r>
      <w:r w:rsidRPr="008665DA">
        <w:rPr>
          <w:spacing w:val="2"/>
          <w:sz w:val="22"/>
          <w:szCs w:val="22"/>
        </w:rPr>
        <w:t>о</w:t>
      </w:r>
      <w:r w:rsidRPr="008665DA">
        <w:rPr>
          <w:spacing w:val="2"/>
          <w:sz w:val="22"/>
          <w:szCs w:val="22"/>
        </w:rPr>
        <w:t>жет быть реализован в трех альтернативных вариантах, отл</w:t>
      </w:r>
      <w:r w:rsidRPr="008665DA">
        <w:rPr>
          <w:spacing w:val="2"/>
          <w:sz w:val="22"/>
          <w:szCs w:val="22"/>
        </w:rPr>
        <w:t>и</w:t>
      </w:r>
      <w:r w:rsidRPr="008665DA">
        <w:rPr>
          <w:spacing w:val="2"/>
          <w:sz w:val="22"/>
          <w:szCs w:val="22"/>
        </w:rPr>
        <w:t>чающихся динамикой затрат и результат</w:t>
      </w:r>
      <w:r w:rsidR="008665DA" w:rsidRPr="008665DA">
        <w:rPr>
          <w:spacing w:val="2"/>
          <w:sz w:val="22"/>
          <w:szCs w:val="22"/>
        </w:rPr>
        <w:t>ами</w:t>
      </w:r>
      <w:r w:rsidRPr="008665DA">
        <w:rPr>
          <w:spacing w:val="2"/>
          <w:sz w:val="22"/>
          <w:szCs w:val="22"/>
        </w:rPr>
        <w:t xml:space="preserve"> за расчетный п</w:t>
      </w:r>
      <w:r w:rsidRPr="008665DA">
        <w:rPr>
          <w:spacing w:val="2"/>
          <w:sz w:val="22"/>
          <w:szCs w:val="22"/>
        </w:rPr>
        <w:t>е</w:t>
      </w:r>
      <w:r w:rsidRPr="008665DA">
        <w:rPr>
          <w:spacing w:val="2"/>
          <w:sz w:val="22"/>
          <w:szCs w:val="22"/>
        </w:rPr>
        <w:t>риод.</w:t>
      </w:r>
    </w:p>
    <w:p w:rsidR="00BA7246" w:rsidRPr="00BA7246" w:rsidRDefault="004B6AD6" w:rsidP="004B6AD6">
      <w:pPr>
        <w:ind w:firstLine="42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A7246" w:rsidRPr="00BA7246">
        <w:rPr>
          <w:sz w:val="22"/>
          <w:szCs w:val="22"/>
        </w:rPr>
        <w:lastRenderedPageBreak/>
        <w:t>Таблица 19</w:t>
      </w:r>
    </w:p>
    <w:p w:rsidR="00BA7246" w:rsidRPr="00BA7246" w:rsidRDefault="00BA7246" w:rsidP="004B6AD6">
      <w:pPr>
        <w:jc w:val="center"/>
        <w:rPr>
          <w:sz w:val="22"/>
          <w:szCs w:val="22"/>
        </w:rPr>
      </w:pPr>
      <w:r w:rsidRPr="00BA7246">
        <w:rPr>
          <w:sz w:val="22"/>
          <w:szCs w:val="22"/>
        </w:rPr>
        <w:t>Исходные данные</w:t>
      </w:r>
    </w:p>
    <w:tbl>
      <w:tblPr>
        <w:tblStyle w:val="a8"/>
        <w:tblW w:w="0" w:type="auto"/>
        <w:tblLook w:val="01E0"/>
      </w:tblPr>
      <w:tblGrid>
        <w:gridCol w:w="1235"/>
        <w:gridCol w:w="615"/>
        <w:gridCol w:w="579"/>
        <w:gridCol w:w="522"/>
        <w:gridCol w:w="541"/>
        <w:gridCol w:w="540"/>
        <w:gridCol w:w="444"/>
        <w:gridCol w:w="444"/>
        <w:gridCol w:w="444"/>
        <w:gridCol w:w="444"/>
        <w:gridCol w:w="532"/>
      </w:tblGrid>
      <w:tr w:rsidR="00BA7246" w:rsidRPr="001E1E4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10</w:t>
            </w:r>
          </w:p>
        </w:tc>
      </w:tr>
      <w:tr w:rsidR="00BA7246" w:rsidRPr="001E1E4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6" w:rsidRPr="00391F29" w:rsidRDefault="00BA7246" w:rsidP="00391F29">
            <w:pPr>
              <w:ind w:left="-57" w:right="-57"/>
              <w:jc w:val="both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З и Р</w:t>
            </w:r>
            <w:r w:rsidR="00391F29" w:rsidRPr="00391F29">
              <w:rPr>
                <w:sz w:val="22"/>
                <w:szCs w:val="22"/>
              </w:rPr>
              <w:t>,</w:t>
            </w:r>
            <w:r w:rsidRPr="00391F29">
              <w:rPr>
                <w:sz w:val="22"/>
                <w:szCs w:val="22"/>
              </w:rPr>
              <w:t xml:space="preserve"> </w:t>
            </w:r>
          </w:p>
          <w:p w:rsidR="00BA7246" w:rsidRPr="00391F29" w:rsidRDefault="00BA7246" w:rsidP="00391F29">
            <w:pPr>
              <w:ind w:left="-57" w:right="-57"/>
              <w:jc w:val="both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в</w:t>
            </w:r>
            <w:r w:rsidRPr="00391F29">
              <w:rPr>
                <w:sz w:val="22"/>
                <w:szCs w:val="22"/>
              </w:rPr>
              <w:t>а</w:t>
            </w:r>
            <w:r w:rsidRPr="00391F29">
              <w:rPr>
                <w:sz w:val="22"/>
                <w:szCs w:val="22"/>
              </w:rPr>
              <w:t>риант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8D423B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–</w:t>
            </w:r>
            <w:r w:rsidR="00BA7246" w:rsidRPr="00391F29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AE7D44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–</w:t>
            </w:r>
            <w:r w:rsidR="00BA7246" w:rsidRPr="00391F29">
              <w:rPr>
                <w:sz w:val="22"/>
                <w:szCs w:val="22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AE7D44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–</w:t>
            </w:r>
            <w:r w:rsidR="00BA7246" w:rsidRPr="00391F29">
              <w:rPr>
                <w:sz w:val="22"/>
                <w:szCs w:val="22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AE7D44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–</w:t>
            </w:r>
            <w:r w:rsidR="00BA7246" w:rsidRPr="00391F29">
              <w:rPr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200</w:t>
            </w:r>
          </w:p>
        </w:tc>
      </w:tr>
      <w:tr w:rsidR="00BA7246" w:rsidRPr="001E1E4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6" w:rsidRPr="00391F29" w:rsidRDefault="00BA7246" w:rsidP="00391F29">
            <w:pPr>
              <w:ind w:left="-57" w:right="-57"/>
              <w:jc w:val="both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З и Р</w:t>
            </w:r>
            <w:r w:rsidR="00391F29" w:rsidRPr="00391F29">
              <w:rPr>
                <w:sz w:val="22"/>
                <w:szCs w:val="22"/>
              </w:rPr>
              <w:t>,</w:t>
            </w:r>
            <w:r w:rsidRPr="00391F29">
              <w:rPr>
                <w:sz w:val="22"/>
                <w:szCs w:val="22"/>
              </w:rPr>
              <w:t xml:space="preserve"> </w:t>
            </w:r>
          </w:p>
          <w:p w:rsidR="00BA7246" w:rsidRPr="00391F29" w:rsidRDefault="00BA7246" w:rsidP="00391F29">
            <w:pPr>
              <w:ind w:left="-57" w:right="-57"/>
              <w:jc w:val="both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в</w:t>
            </w:r>
            <w:r w:rsidRPr="00391F29">
              <w:rPr>
                <w:sz w:val="22"/>
                <w:szCs w:val="22"/>
              </w:rPr>
              <w:t>а</w:t>
            </w:r>
            <w:r w:rsidRPr="00391F29">
              <w:rPr>
                <w:sz w:val="22"/>
                <w:szCs w:val="22"/>
              </w:rPr>
              <w:t>риант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AE7D44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–</w:t>
            </w:r>
            <w:r w:rsidR="00BA7246" w:rsidRPr="00391F29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AE7D44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–</w:t>
            </w:r>
            <w:r w:rsidR="00BA7246" w:rsidRPr="00391F29">
              <w:rPr>
                <w:sz w:val="22"/>
                <w:szCs w:val="22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AE7D44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–</w:t>
            </w:r>
            <w:r w:rsidR="00BA7246" w:rsidRPr="00391F29">
              <w:rPr>
                <w:sz w:val="22"/>
                <w:szCs w:val="22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AE7D44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–</w:t>
            </w:r>
            <w:r w:rsidR="00BA7246" w:rsidRPr="00391F29">
              <w:rPr>
                <w:sz w:val="22"/>
                <w:szCs w:val="22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35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150</w:t>
            </w:r>
          </w:p>
        </w:tc>
      </w:tr>
      <w:tr w:rsidR="00BA7246" w:rsidRPr="001E1E4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6" w:rsidRPr="00391F29" w:rsidRDefault="00BA7246" w:rsidP="00391F29">
            <w:pPr>
              <w:ind w:left="-57" w:right="-57"/>
              <w:jc w:val="both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З и Р</w:t>
            </w:r>
            <w:r w:rsidR="00391F29" w:rsidRPr="00391F29">
              <w:rPr>
                <w:sz w:val="22"/>
                <w:szCs w:val="22"/>
              </w:rPr>
              <w:t>,</w:t>
            </w:r>
            <w:r w:rsidRPr="00391F29">
              <w:rPr>
                <w:sz w:val="22"/>
                <w:szCs w:val="22"/>
              </w:rPr>
              <w:t xml:space="preserve"> </w:t>
            </w:r>
          </w:p>
          <w:p w:rsidR="00BA7246" w:rsidRPr="00391F29" w:rsidRDefault="00BA7246" w:rsidP="00391F29">
            <w:pPr>
              <w:ind w:left="-57" w:right="-57"/>
              <w:jc w:val="both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в</w:t>
            </w:r>
            <w:r w:rsidRPr="00391F29">
              <w:rPr>
                <w:sz w:val="22"/>
                <w:szCs w:val="22"/>
              </w:rPr>
              <w:t>а</w:t>
            </w:r>
            <w:r w:rsidRPr="00391F29">
              <w:rPr>
                <w:sz w:val="22"/>
                <w:szCs w:val="22"/>
              </w:rPr>
              <w:t>риант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AE7D44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–</w:t>
            </w:r>
            <w:r w:rsidR="00BA7246" w:rsidRPr="00391F29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AE7D44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–</w:t>
            </w:r>
            <w:r w:rsidR="00BA7246" w:rsidRPr="00391F29">
              <w:rPr>
                <w:sz w:val="22"/>
                <w:szCs w:val="22"/>
              </w:rPr>
              <w:t>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AE7D44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–</w:t>
            </w:r>
            <w:r w:rsidR="00BA7246" w:rsidRPr="00391F29">
              <w:rPr>
                <w:sz w:val="22"/>
                <w:szCs w:val="22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AE7D44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–</w:t>
            </w:r>
            <w:r w:rsidR="00BA7246" w:rsidRPr="00391F29">
              <w:rPr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150</w:t>
            </w:r>
          </w:p>
        </w:tc>
      </w:tr>
      <w:tr w:rsidR="00BA7246" w:rsidRPr="001E1E41">
        <w:trPr>
          <w:trHeight w:val="6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391F29" w:rsidRDefault="00BA7246" w:rsidP="00391F29">
            <w:pPr>
              <w:ind w:left="-57" w:right="-57"/>
              <w:jc w:val="both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 xml:space="preserve">Цикл 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Инвестицио</w:t>
            </w:r>
            <w:r w:rsidRPr="00391F29">
              <w:rPr>
                <w:sz w:val="22"/>
                <w:szCs w:val="22"/>
              </w:rPr>
              <w:t>н</w:t>
            </w:r>
            <w:r w:rsidRPr="00391F29">
              <w:rPr>
                <w:sz w:val="22"/>
                <w:szCs w:val="22"/>
              </w:rPr>
              <w:t>но-строительный</w:t>
            </w: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391F29" w:rsidRDefault="00BA7246" w:rsidP="00391F2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1F29">
              <w:rPr>
                <w:sz w:val="22"/>
                <w:szCs w:val="22"/>
              </w:rPr>
              <w:t>Эксплуатационный</w:t>
            </w:r>
          </w:p>
        </w:tc>
      </w:tr>
    </w:tbl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391F29">
      <w:pPr>
        <w:spacing w:line="257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Примечание:</w:t>
      </w:r>
    </w:p>
    <w:p w:rsidR="00BA7246" w:rsidRPr="00BA7246" w:rsidRDefault="00BA7246" w:rsidP="00391F29">
      <w:pPr>
        <w:spacing w:line="257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1. «З» в подлежащем означает капитальные затраты при строительстве; «Р» </w:t>
      </w:r>
      <w:r w:rsidR="00AE7D44">
        <w:rPr>
          <w:sz w:val="22"/>
          <w:szCs w:val="22"/>
        </w:rPr>
        <w:t>–</w:t>
      </w:r>
      <w:r w:rsidRPr="00BA7246">
        <w:rPr>
          <w:sz w:val="22"/>
          <w:szCs w:val="22"/>
        </w:rPr>
        <w:t xml:space="preserve"> разницу между выручкой от реализации товаров (услуг) и производственными издержками (плюс нал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ги) за эксплуатационный цикл.</w:t>
      </w:r>
    </w:p>
    <w:p w:rsidR="00BA7246" w:rsidRPr="00BA7246" w:rsidRDefault="00BA7246" w:rsidP="00391F29">
      <w:pPr>
        <w:spacing w:line="257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2. Затраты в соответствующих колонках имеют знак «</w:t>
      </w:r>
      <w:r w:rsidR="00AE7D44">
        <w:rPr>
          <w:sz w:val="22"/>
          <w:szCs w:val="22"/>
        </w:rPr>
        <w:t>–</w:t>
      </w:r>
      <w:r w:rsidRPr="00BA7246">
        <w:rPr>
          <w:sz w:val="22"/>
          <w:szCs w:val="22"/>
        </w:rPr>
        <w:t>».</w:t>
      </w:r>
    </w:p>
    <w:p w:rsidR="00BA7246" w:rsidRPr="00BA7246" w:rsidRDefault="00BA7246" w:rsidP="00391F29">
      <w:pPr>
        <w:spacing w:line="257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3. В последнем, десятом году расчетного периода к резул</w:t>
      </w:r>
      <w:r w:rsidRPr="00BA7246">
        <w:rPr>
          <w:sz w:val="22"/>
          <w:szCs w:val="22"/>
        </w:rPr>
        <w:t>ь</w:t>
      </w:r>
      <w:r w:rsidRPr="00BA7246">
        <w:rPr>
          <w:sz w:val="22"/>
          <w:szCs w:val="22"/>
        </w:rPr>
        <w:t>татам, определенным в соответствии с п. 1, прибавляется сумма от продажи объекта.</w:t>
      </w:r>
    </w:p>
    <w:p w:rsidR="00BA7246" w:rsidRPr="00BA7246" w:rsidRDefault="00BA7246" w:rsidP="00391F29">
      <w:pPr>
        <w:spacing w:line="257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4. Все затраты и результаты определены в ценах 1-го года реал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зации проекта, инфляция не учитывается.</w:t>
      </w:r>
    </w:p>
    <w:p w:rsidR="00391F29" w:rsidRDefault="00391F29" w:rsidP="00391F29">
      <w:pPr>
        <w:spacing w:line="257" w:lineRule="auto"/>
        <w:ind w:firstLine="431"/>
        <w:jc w:val="both"/>
        <w:rPr>
          <w:sz w:val="22"/>
          <w:szCs w:val="22"/>
        </w:rPr>
      </w:pPr>
    </w:p>
    <w:p w:rsidR="00BA7246" w:rsidRPr="00BA7246" w:rsidRDefault="00BA7246" w:rsidP="00391F29">
      <w:pPr>
        <w:spacing w:line="257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Определить:</w:t>
      </w:r>
    </w:p>
    <w:p w:rsidR="00BA7246" w:rsidRPr="00BA7246" w:rsidRDefault="00BA7246" w:rsidP="00391F29">
      <w:pPr>
        <w:spacing w:line="257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По каждому альтернативному варианту 1, 2 и 3 показатель </w:t>
      </w:r>
      <w:r w:rsidRPr="00391F29">
        <w:rPr>
          <w:i/>
          <w:sz w:val="22"/>
          <w:szCs w:val="22"/>
        </w:rPr>
        <w:t>ЧДД</w:t>
      </w:r>
      <w:r w:rsidRPr="00BA7246">
        <w:rPr>
          <w:sz w:val="22"/>
          <w:szCs w:val="22"/>
        </w:rPr>
        <w:t xml:space="preserve"> при нормах дисконта 20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, 17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, 14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, 7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 xml:space="preserve"> и выявить на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более предпочтительные варианты для определенной нормы дисконта (из числа в</w:t>
      </w:r>
      <w:r w:rsidRPr="00BA7246">
        <w:rPr>
          <w:sz w:val="22"/>
          <w:szCs w:val="22"/>
        </w:rPr>
        <w:t>ы</w:t>
      </w:r>
      <w:r w:rsidRPr="00BA7246">
        <w:rPr>
          <w:sz w:val="22"/>
          <w:szCs w:val="22"/>
        </w:rPr>
        <w:t>шеуказанны</w:t>
      </w:r>
      <w:r w:rsidR="00CF2C7C">
        <w:rPr>
          <w:sz w:val="22"/>
          <w:szCs w:val="22"/>
        </w:rPr>
        <w:t>х</w:t>
      </w:r>
      <w:r w:rsidRPr="00BA7246">
        <w:rPr>
          <w:sz w:val="22"/>
          <w:szCs w:val="22"/>
        </w:rPr>
        <w:t>).</w:t>
      </w:r>
    </w:p>
    <w:p w:rsidR="00BA7246" w:rsidRPr="00BA7246" w:rsidRDefault="00BA7246" w:rsidP="00391F29">
      <w:pPr>
        <w:spacing w:line="257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При выявлении наиболее предпочтительного варианта в у</w:t>
      </w:r>
      <w:r w:rsidRPr="00BA7246">
        <w:rPr>
          <w:sz w:val="22"/>
          <w:szCs w:val="22"/>
        </w:rPr>
        <w:t>с</w:t>
      </w:r>
      <w:r w:rsidRPr="00BA7246">
        <w:rPr>
          <w:sz w:val="22"/>
          <w:szCs w:val="22"/>
        </w:rPr>
        <w:t>ловиях вероятностной неопределенности распределение вероя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ностей пр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нимается в соответствии с таблицей.</w:t>
      </w:r>
    </w:p>
    <w:p w:rsidR="00BA7246" w:rsidRPr="00BA7246" w:rsidRDefault="00391F29" w:rsidP="00391F29">
      <w:pPr>
        <w:ind w:firstLine="42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A7246" w:rsidRPr="00BA7246">
        <w:rPr>
          <w:sz w:val="22"/>
          <w:szCs w:val="22"/>
        </w:rPr>
        <w:lastRenderedPageBreak/>
        <w:t>Таблица 20</w:t>
      </w:r>
    </w:p>
    <w:p w:rsidR="00BA7246" w:rsidRPr="00BA7246" w:rsidRDefault="00BA7246" w:rsidP="00391F29">
      <w:pPr>
        <w:jc w:val="center"/>
        <w:rPr>
          <w:sz w:val="22"/>
          <w:szCs w:val="22"/>
        </w:rPr>
      </w:pPr>
      <w:r w:rsidRPr="00BA7246">
        <w:rPr>
          <w:sz w:val="22"/>
          <w:szCs w:val="22"/>
        </w:rPr>
        <w:t>Исходные данные</w:t>
      </w:r>
    </w:p>
    <w:tbl>
      <w:tblPr>
        <w:tblStyle w:val="a8"/>
        <w:tblW w:w="0" w:type="auto"/>
        <w:tblLook w:val="01E0"/>
      </w:tblPr>
      <w:tblGrid>
        <w:gridCol w:w="3647"/>
        <w:gridCol w:w="694"/>
        <w:gridCol w:w="694"/>
        <w:gridCol w:w="694"/>
        <w:gridCol w:w="611"/>
      </w:tblGrid>
      <w:tr w:rsidR="00BA7246" w:rsidRPr="00BA724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91F29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Норма дисконта,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91F29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91F29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91F29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91F29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7</w:t>
            </w:r>
          </w:p>
        </w:tc>
      </w:tr>
      <w:tr w:rsidR="00BA7246" w:rsidRPr="00BA724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FC47FC">
            <w:pPr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Вероятность, в долях единицы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91F29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91F29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91F29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91F29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0,2</w:t>
            </w:r>
          </w:p>
        </w:tc>
      </w:tr>
    </w:tbl>
    <w:p w:rsidR="00BA7246" w:rsidRPr="00BA7246" w:rsidRDefault="00BA7246" w:rsidP="00BA7246">
      <w:pPr>
        <w:ind w:firstLine="429"/>
        <w:jc w:val="both"/>
        <w:rPr>
          <w:b/>
          <w:bCs/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>Задача</w:t>
      </w:r>
      <w:r w:rsidRPr="00BA7246">
        <w:rPr>
          <w:sz w:val="22"/>
          <w:szCs w:val="22"/>
        </w:rPr>
        <w:t xml:space="preserve"> </w:t>
      </w:r>
      <w:r w:rsidRPr="00BA7246">
        <w:rPr>
          <w:b/>
          <w:bCs/>
          <w:sz w:val="22"/>
          <w:szCs w:val="22"/>
        </w:rPr>
        <w:t>43.</w:t>
      </w:r>
      <w:r w:rsidRPr="00BA7246">
        <w:rPr>
          <w:sz w:val="22"/>
          <w:szCs w:val="22"/>
        </w:rPr>
        <w:t xml:space="preserve"> На строительство нового шлюза было израсх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 xml:space="preserve">довало 30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 xml:space="preserve"> Ставка дисконта составляет 15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.</w:t>
      </w:r>
    </w:p>
    <w:p w:rsidR="00FC47FC" w:rsidRDefault="00FC47FC" w:rsidP="00391F29">
      <w:pPr>
        <w:ind w:firstLine="429"/>
        <w:jc w:val="right"/>
        <w:rPr>
          <w:sz w:val="22"/>
          <w:szCs w:val="22"/>
        </w:rPr>
      </w:pPr>
    </w:p>
    <w:p w:rsidR="00BA7246" w:rsidRPr="00BA7246" w:rsidRDefault="00BA7246" w:rsidP="00391F29">
      <w:pPr>
        <w:ind w:firstLine="429"/>
        <w:jc w:val="right"/>
        <w:rPr>
          <w:sz w:val="22"/>
          <w:szCs w:val="22"/>
        </w:rPr>
      </w:pPr>
      <w:r w:rsidRPr="00BA7246">
        <w:rPr>
          <w:sz w:val="22"/>
          <w:szCs w:val="22"/>
        </w:rPr>
        <w:t>Таблица 21</w:t>
      </w:r>
    </w:p>
    <w:p w:rsidR="00BA7246" w:rsidRPr="00BA7246" w:rsidRDefault="00BA7246" w:rsidP="00391F29">
      <w:pPr>
        <w:jc w:val="center"/>
        <w:rPr>
          <w:sz w:val="22"/>
          <w:szCs w:val="22"/>
        </w:rPr>
      </w:pPr>
      <w:r w:rsidRPr="00BA7246">
        <w:rPr>
          <w:sz w:val="22"/>
          <w:szCs w:val="22"/>
        </w:rPr>
        <w:t>Исходные данные</w:t>
      </w:r>
    </w:p>
    <w:tbl>
      <w:tblPr>
        <w:tblStyle w:val="a8"/>
        <w:tblW w:w="0" w:type="auto"/>
        <w:tblLook w:val="01E0"/>
      </w:tblPr>
      <w:tblGrid>
        <w:gridCol w:w="3006"/>
        <w:gridCol w:w="3334"/>
      </w:tblGrid>
      <w:tr w:rsidR="00BA7246" w:rsidRPr="00BA7246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91F29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Годы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7C" w:rsidRDefault="00BA7246" w:rsidP="00391F29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Денежные поступления, </w:t>
            </w:r>
          </w:p>
          <w:p w:rsidR="00BA7246" w:rsidRPr="00BA7246" w:rsidRDefault="00A0076E" w:rsidP="00391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r w:rsidR="00BA7246" w:rsidRPr="00BA7246">
              <w:rPr>
                <w:sz w:val="22"/>
                <w:szCs w:val="22"/>
              </w:rPr>
              <w:t xml:space="preserve"> </w:t>
            </w:r>
            <w:r w:rsidR="00885CF9">
              <w:rPr>
                <w:sz w:val="22"/>
                <w:szCs w:val="22"/>
              </w:rPr>
              <w:t>р.</w:t>
            </w:r>
          </w:p>
        </w:tc>
      </w:tr>
      <w:tr w:rsidR="00BA7246" w:rsidRPr="00BA7246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91F29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1-й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91F29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10</w:t>
            </w:r>
          </w:p>
        </w:tc>
      </w:tr>
      <w:tr w:rsidR="00BA7246" w:rsidRPr="00BA7246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91F29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2-й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91F29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15</w:t>
            </w:r>
          </w:p>
        </w:tc>
      </w:tr>
      <w:tr w:rsidR="00BA7246" w:rsidRPr="00BA7246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91F29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3-й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91F29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20</w:t>
            </w:r>
          </w:p>
        </w:tc>
      </w:tr>
      <w:tr w:rsidR="00BA7246" w:rsidRPr="00BA7246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91F29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4-й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391F29">
            <w:pPr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15</w:t>
            </w:r>
          </w:p>
        </w:tc>
      </w:tr>
    </w:tbl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Определить целесообразность строительства нового цеха на осн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ве чистой текущей стоимости и срока окупаемости.</w:t>
      </w:r>
    </w:p>
    <w:p w:rsidR="00BA7246" w:rsidRPr="00BA7246" w:rsidRDefault="00BA7246" w:rsidP="00BA7246">
      <w:pPr>
        <w:ind w:firstLine="429"/>
        <w:jc w:val="both"/>
        <w:rPr>
          <w:b/>
          <w:bCs/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44. </w:t>
      </w:r>
      <w:r w:rsidRPr="00BA7246">
        <w:rPr>
          <w:sz w:val="22"/>
          <w:szCs w:val="22"/>
        </w:rPr>
        <w:t>Используя следующие данные, определите эк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номию при внедрении более производительного оборудования на ГЭС:</w:t>
      </w:r>
    </w:p>
    <w:p w:rsidR="00BA7246" w:rsidRPr="00BA7246" w:rsidRDefault="00AE7D44" w:rsidP="00BA7246">
      <w:pPr>
        <w:ind w:firstLine="42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BA7246" w:rsidRPr="00BA7246">
        <w:rPr>
          <w:sz w:val="22"/>
          <w:szCs w:val="22"/>
        </w:rPr>
        <w:t xml:space="preserve"> первоначальная стоимость заменяемого оборудования – 730 тыс. </w:t>
      </w:r>
      <w:r w:rsidR="00885CF9">
        <w:rPr>
          <w:sz w:val="22"/>
          <w:szCs w:val="22"/>
        </w:rPr>
        <w:t>р.</w:t>
      </w:r>
      <w:r w:rsidR="00BA7246" w:rsidRPr="00BA7246">
        <w:rPr>
          <w:sz w:val="22"/>
          <w:szCs w:val="22"/>
        </w:rPr>
        <w:t>;</w:t>
      </w:r>
    </w:p>
    <w:p w:rsidR="00BA7246" w:rsidRPr="00BA7246" w:rsidRDefault="00AE7D44" w:rsidP="00BA7246">
      <w:pPr>
        <w:ind w:firstLine="42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840EE6">
        <w:rPr>
          <w:sz w:val="22"/>
          <w:szCs w:val="22"/>
        </w:rPr>
        <w:t> </w:t>
      </w:r>
      <w:r w:rsidR="00BA7246" w:rsidRPr="00BA7246">
        <w:rPr>
          <w:sz w:val="22"/>
          <w:szCs w:val="22"/>
        </w:rPr>
        <w:t xml:space="preserve">первоначальная стоимость нового оборудования – </w:t>
      </w:r>
      <w:r w:rsidR="00840EE6">
        <w:rPr>
          <w:sz w:val="22"/>
          <w:szCs w:val="22"/>
        </w:rPr>
        <w:br/>
      </w:r>
      <w:r w:rsidR="00BA7246" w:rsidRPr="00BA7246">
        <w:rPr>
          <w:sz w:val="22"/>
          <w:szCs w:val="22"/>
        </w:rPr>
        <w:t xml:space="preserve">1030 тыс. </w:t>
      </w:r>
      <w:r w:rsidR="00885CF9">
        <w:rPr>
          <w:sz w:val="22"/>
          <w:szCs w:val="22"/>
        </w:rPr>
        <w:t>р.</w:t>
      </w:r>
      <w:r w:rsidR="00BA7246" w:rsidRPr="00BA7246">
        <w:rPr>
          <w:sz w:val="22"/>
          <w:szCs w:val="22"/>
        </w:rPr>
        <w:t>;</w:t>
      </w:r>
    </w:p>
    <w:p w:rsidR="00BA7246" w:rsidRPr="00BA7246" w:rsidRDefault="00AE7D44" w:rsidP="00BA7246">
      <w:pPr>
        <w:ind w:firstLine="42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BA7246" w:rsidRPr="00BA7246">
        <w:rPr>
          <w:sz w:val="22"/>
          <w:szCs w:val="22"/>
        </w:rPr>
        <w:t xml:space="preserve">  нормативный срок службы заменяемого оборудования – </w:t>
      </w:r>
      <w:r w:rsidR="00840EE6">
        <w:rPr>
          <w:sz w:val="22"/>
          <w:szCs w:val="22"/>
        </w:rPr>
        <w:br/>
      </w:r>
      <w:r w:rsidR="00BA7246" w:rsidRPr="00BA7246">
        <w:rPr>
          <w:sz w:val="22"/>
          <w:szCs w:val="22"/>
        </w:rPr>
        <w:t>9 лет;</w:t>
      </w:r>
    </w:p>
    <w:p w:rsidR="00BA7246" w:rsidRPr="00BA7246" w:rsidRDefault="00AE7D44" w:rsidP="00BA7246">
      <w:pPr>
        <w:ind w:firstLine="42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BA7246" w:rsidRPr="00BA7246">
        <w:rPr>
          <w:sz w:val="22"/>
          <w:szCs w:val="22"/>
        </w:rPr>
        <w:t xml:space="preserve"> нормативный срок службы нового оборудования – 12 лет;</w:t>
      </w:r>
    </w:p>
    <w:p w:rsidR="00BA7246" w:rsidRPr="00BA7246" w:rsidRDefault="00AE7D44" w:rsidP="00BA7246">
      <w:pPr>
        <w:ind w:firstLine="42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BA7246" w:rsidRPr="00BA7246">
        <w:rPr>
          <w:sz w:val="22"/>
          <w:szCs w:val="22"/>
        </w:rPr>
        <w:t xml:space="preserve"> годовая мощность старого оборудования – 200 тыс. кВт</w:t>
      </w:r>
      <w:r w:rsidR="00840EE6">
        <w:rPr>
          <w:sz w:val="22"/>
          <w:szCs w:val="22"/>
        </w:rPr>
        <w:t>/</w:t>
      </w:r>
      <w:r w:rsidR="00BA7246" w:rsidRPr="00BA7246">
        <w:rPr>
          <w:sz w:val="22"/>
          <w:szCs w:val="22"/>
        </w:rPr>
        <w:t>ч;</w:t>
      </w:r>
    </w:p>
    <w:p w:rsidR="00BA7246" w:rsidRPr="00BA7246" w:rsidRDefault="00AE7D44" w:rsidP="00BA7246">
      <w:pPr>
        <w:ind w:firstLine="429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BA7246" w:rsidRPr="00BA7246">
        <w:rPr>
          <w:sz w:val="22"/>
          <w:szCs w:val="22"/>
        </w:rPr>
        <w:t xml:space="preserve"> годовая мощность вводимого оборудования – 380 тыс. кВт</w:t>
      </w:r>
      <w:r w:rsidR="00840EE6">
        <w:rPr>
          <w:sz w:val="22"/>
          <w:szCs w:val="22"/>
        </w:rPr>
        <w:t>/</w:t>
      </w:r>
      <w:r w:rsidR="00BA7246" w:rsidRPr="00BA7246">
        <w:rPr>
          <w:sz w:val="22"/>
          <w:szCs w:val="22"/>
        </w:rPr>
        <w:t>ч.</w:t>
      </w:r>
    </w:p>
    <w:p w:rsidR="00BA7246" w:rsidRPr="00BA7246" w:rsidRDefault="00BA7246" w:rsidP="00BA7246">
      <w:pPr>
        <w:ind w:firstLine="429"/>
        <w:jc w:val="both"/>
        <w:rPr>
          <w:b/>
          <w:bCs/>
          <w:sz w:val="22"/>
          <w:szCs w:val="22"/>
        </w:rPr>
      </w:pPr>
    </w:p>
    <w:p w:rsidR="00BA7246" w:rsidRPr="00BA7246" w:rsidRDefault="00840EE6" w:rsidP="00840EE6">
      <w:pPr>
        <w:pStyle w:val="22"/>
      </w:pPr>
      <w:bookmarkStart w:id="145" w:name="_Toc95495037"/>
      <w:bookmarkStart w:id="146" w:name="_Toc288306164"/>
      <w:bookmarkStart w:id="147" w:name="_Toc288306201"/>
      <w:bookmarkStart w:id="148" w:name="_Toc288314643"/>
      <w:bookmarkStart w:id="149" w:name="_Toc288315785"/>
      <w:bookmarkStart w:id="150" w:name="_Toc289199489"/>
      <w:bookmarkStart w:id="151" w:name="_Toc290397126"/>
      <w:bookmarkStart w:id="152" w:name="_Toc290461829"/>
      <w:bookmarkStart w:id="153" w:name="_Toc290470119"/>
      <w:bookmarkStart w:id="154" w:name="_Toc290472412"/>
      <w:bookmarkStart w:id="155" w:name="_Toc290472521"/>
      <w:bookmarkStart w:id="156" w:name="_Toc290472573"/>
      <w:bookmarkStart w:id="157" w:name="_Toc290472604"/>
      <w:bookmarkStart w:id="158" w:name="_Toc290472673"/>
      <w:bookmarkStart w:id="159" w:name="_Toc290472882"/>
      <w:bookmarkStart w:id="160" w:name="_Toc290472923"/>
      <w:bookmarkStart w:id="161" w:name="_Toc290477518"/>
      <w:bookmarkStart w:id="162" w:name="_Toc290500967"/>
      <w:bookmarkStart w:id="163" w:name="_Toc291233531"/>
      <w:bookmarkStart w:id="164" w:name="_Toc291241822"/>
      <w:bookmarkStart w:id="165" w:name="_Toc291241853"/>
      <w:bookmarkStart w:id="166" w:name="_Toc291241946"/>
      <w:bookmarkStart w:id="167" w:name="_Toc291241964"/>
      <w:bookmarkStart w:id="168" w:name="_Toc291241982"/>
      <w:bookmarkStart w:id="169" w:name="_Toc291242000"/>
      <w:bookmarkStart w:id="170" w:name="_Toc291242019"/>
      <w:bookmarkStart w:id="171" w:name="_Toc291246236"/>
      <w:r>
        <w:br w:type="page"/>
      </w:r>
      <w:r w:rsidR="00BA7246" w:rsidRPr="00BA7246">
        <w:lastRenderedPageBreak/>
        <w:t xml:space="preserve">1.5. </w:t>
      </w:r>
      <w:bookmarkEnd w:id="145"/>
      <w:r w:rsidR="00BA7246" w:rsidRPr="00BA7246">
        <w:t xml:space="preserve">Оценка риска при гидротехническом </w:t>
      </w:r>
      <w:r w:rsidRPr="00840EE6">
        <w:br/>
      </w:r>
      <w:r w:rsidR="00BA7246" w:rsidRPr="00BA7246">
        <w:t>строительстве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840EE6" w:rsidRDefault="00840EE6" w:rsidP="00BA7246">
      <w:pPr>
        <w:shd w:val="clear" w:color="auto" w:fill="FFFFFF"/>
        <w:ind w:firstLine="429"/>
        <w:jc w:val="both"/>
        <w:rPr>
          <w:sz w:val="22"/>
          <w:szCs w:val="22"/>
        </w:rPr>
      </w:pPr>
    </w:p>
    <w:p w:rsidR="00BA7246" w:rsidRPr="00BA7246" w:rsidRDefault="00BA7246" w:rsidP="008E29D9">
      <w:pPr>
        <w:shd w:val="clear" w:color="auto" w:fill="FFFFFF"/>
        <w:spacing w:line="252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При реализации проектных решений по водохозяйстве</w:t>
      </w:r>
      <w:r w:rsidRPr="00BA7246">
        <w:rPr>
          <w:sz w:val="22"/>
          <w:szCs w:val="22"/>
        </w:rPr>
        <w:t>н</w:t>
      </w:r>
      <w:r w:rsidRPr="00BA7246">
        <w:rPr>
          <w:sz w:val="22"/>
          <w:szCs w:val="22"/>
        </w:rPr>
        <w:t>ным объектам может возникнуть ситуация, при которой в</w:t>
      </w:r>
      <w:r w:rsidRPr="00BA7246">
        <w:rPr>
          <w:sz w:val="22"/>
          <w:szCs w:val="22"/>
        </w:rPr>
        <w:t>ы</w:t>
      </w:r>
      <w:r w:rsidRPr="00BA7246">
        <w:rPr>
          <w:sz w:val="22"/>
          <w:szCs w:val="22"/>
        </w:rPr>
        <w:t>бранный параметр в реальных условиях окажется неоптимальным. Н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пример, выбранная емкость водохранилища, регулирующего водный сток для хозяйственного использования, при заданном варианте развития водопользования может в действ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тельности оказаться недостаточной, если темп этого развития окажется иным. Поэтому на стадии проектирования при использовании частично неопределенной информации необходимо учитывать риск возможных изменений экономической эффективности к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питальных вложений. Критерием для выбора решений в подо</w:t>
      </w:r>
      <w:r w:rsidRPr="00BA7246">
        <w:rPr>
          <w:sz w:val="22"/>
          <w:szCs w:val="22"/>
        </w:rPr>
        <w:t>б</w:t>
      </w:r>
      <w:r w:rsidRPr="00BA7246">
        <w:rPr>
          <w:sz w:val="22"/>
          <w:szCs w:val="22"/>
        </w:rPr>
        <w:t>ных ситуациях явл</w:t>
      </w:r>
      <w:r w:rsidRPr="00BA7246">
        <w:rPr>
          <w:sz w:val="22"/>
          <w:szCs w:val="22"/>
        </w:rPr>
        <w:t>я</w:t>
      </w:r>
      <w:r w:rsidRPr="00BA7246">
        <w:rPr>
          <w:sz w:val="22"/>
          <w:szCs w:val="22"/>
        </w:rPr>
        <w:t>ется минимум риска.</w:t>
      </w:r>
    </w:p>
    <w:p w:rsidR="00BA7246" w:rsidRPr="00BA7246" w:rsidRDefault="00BA7246" w:rsidP="008E29D9">
      <w:pPr>
        <w:spacing w:line="252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К правилам принятия решений, при которых не учитывае</w:t>
      </w:r>
      <w:r w:rsidRPr="00BA7246">
        <w:rPr>
          <w:sz w:val="22"/>
          <w:szCs w:val="22"/>
        </w:rPr>
        <w:t>т</w:t>
      </w:r>
      <w:r w:rsidRPr="00BA7246">
        <w:rPr>
          <w:sz w:val="22"/>
          <w:szCs w:val="22"/>
        </w:rPr>
        <w:t>ся численное значение вероятных исходов, относится макс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максное и ма</w:t>
      </w:r>
      <w:r w:rsidRPr="00BA7246">
        <w:rPr>
          <w:sz w:val="22"/>
          <w:szCs w:val="22"/>
        </w:rPr>
        <w:t>к</w:t>
      </w:r>
      <w:r w:rsidRPr="00BA7246">
        <w:rPr>
          <w:sz w:val="22"/>
          <w:szCs w:val="22"/>
        </w:rPr>
        <w:t>симинное решение, а также минимаксное решение и критерий Гурв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ца.</w:t>
      </w:r>
    </w:p>
    <w:p w:rsidR="00BA7246" w:rsidRPr="00BA7246" w:rsidRDefault="00BA7246" w:rsidP="008E29D9">
      <w:pPr>
        <w:spacing w:line="252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Минимаксное решение </w:t>
      </w:r>
      <w:r w:rsidR="00AE7D44">
        <w:rPr>
          <w:sz w:val="22"/>
          <w:szCs w:val="22"/>
        </w:rPr>
        <w:t>–</w:t>
      </w:r>
      <w:r w:rsidRPr="00BA7246">
        <w:rPr>
          <w:sz w:val="22"/>
          <w:szCs w:val="22"/>
        </w:rPr>
        <w:t xml:space="preserve"> это решение, при котором мин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мизируются максимальные потери. Это наиболее осторожный подход к принятию решений и наиболее учитывающий все во</w:t>
      </w:r>
      <w:r w:rsidRPr="00BA7246">
        <w:rPr>
          <w:sz w:val="22"/>
          <w:szCs w:val="22"/>
        </w:rPr>
        <w:t>з</w:t>
      </w:r>
      <w:r w:rsidRPr="00BA7246">
        <w:rPr>
          <w:sz w:val="22"/>
          <w:szCs w:val="22"/>
        </w:rPr>
        <w:t>можные риски. Правило минимакса (минимаксное правило во</w:t>
      </w:r>
      <w:r w:rsidRPr="00BA7246">
        <w:rPr>
          <w:sz w:val="22"/>
          <w:szCs w:val="22"/>
        </w:rPr>
        <w:t>з</w:t>
      </w:r>
      <w:r w:rsidRPr="00BA7246">
        <w:rPr>
          <w:sz w:val="22"/>
          <w:szCs w:val="22"/>
        </w:rPr>
        <w:t>можных потерь) состоит в том, чтобы для каждого решения в</w:t>
      </w:r>
      <w:r w:rsidRPr="00BA7246">
        <w:rPr>
          <w:sz w:val="22"/>
          <w:szCs w:val="22"/>
        </w:rPr>
        <w:t>ы</w:t>
      </w:r>
      <w:r w:rsidRPr="00BA7246">
        <w:rPr>
          <w:sz w:val="22"/>
          <w:szCs w:val="22"/>
        </w:rPr>
        <w:t>брать максимально возможные потери. Затем выбирается реш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ние, которое ведет к минимальному значению максимальных потерь.</w:t>
      </w:r>
    </w:p>
    <w:p w:rsidR="00BA7246" w:rsidRPr="00BA7246" w:rsidRDefault="00BA7246" w:rsidP="008E29D9">
      <w:pPr>
        <w:spacing w:line="252" w:lineRule="auto"/>
        <w:ind w:firstLine="431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При выборе решения из двух крайностей: пессимистич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ской оценкой по критерию максимина и оптимистической оце</w:t>
      </w:r>
      <w:r w:rsidRPr="00BA7246">
        <w:rPr>
          <w:sz w:val="22"/>
          <w:szCs w:val="22"/>
        </w:rPr>
        <w:t>н</w:t>
      </w:r>
      <w:r w:rsidRPr="00BA7246">
        <w:rPr>
          <w:sz w:val="22"/>
          <w:szCs w:val="22"/>
        </w:rPr>
        <w:t>кой максимакса рационально придерживаться промежуточной позиции, граница которой регулируется показателем пессими</w:t>
      </w:r>
      <w:r w:rsidRPr="00BA7246">
        <w:rPr>
          <w:sz w:val="22"/>
          <w:szCs w:val="22"/>
        </w:rPr>
        <w:t>з</w:t>
      </w:r>
      <w:r w:rsidRPr="00BA7246">
        <w:rPr>
          <w:sz w:val="22"/>
          <w:szCs w:val="22"/>
        </w:rPr>
        <w:t>ма-оптимизма µ, называемым степенью оптимизма в критерии Гурвица. Критерий Гурвица заключается в том, что минимал</w:t>
      </w:r>
      <w:r w:rsidRPr="00BA7246">
        <w:rPr>
          <w:sz w:val="22"/>
          <w:szCs w:val="22"/>
        </w:rPr>
        <w:t>ь</w:t>
      </w:r>
      <w:r w:rsidRPr="00BA7246">
        <w:rPr>
          <w:sz w:val="22"/>
          <w:szCs w:val="22"/>
        </w:rPr>
        <w:t>ному и максимальному результатам каждого решения присва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 xml:space="preserve">вается </w:t>
      </w:r>
      <w:r w:rsidR="00A91332">
        <w:rPr>
          <w:sz w:val="22"/>
          <w:szCs w:val="22"/>
        </w:rPr>
        <w:t>«</w:t>
      </w:r>
      <w:r w:rsidRPr="00BA7246">
        <w:rPr>
          <w:sz w:val="22"/>
          <w:szCs w:val="22"/>
        </w:rPr>
        <w:t>вес</w:t>
      </w:r>
      <w:r w:rsidR="00A91332">
        <w:rPr>
          <w:sz w:val="22"/>
          <w:szCs w:val="22"/>
        </w:rPr>
        <w:t>»</w:t>
      </w:r>
      <w:r w:rsidRPr="00BA7246">
        <w:rPr>
          <w:sz w:val="22"/>
          <w:szCs w:val="22"/>
        </w:rPr>
        <w:t xml:space="preserve">. Умножив результаты на соответствующие веса и </w:t>
      </w:r>
      <w:r w:rsidRPr="00BA7246">
        <w:rPr>
          <w:sz w:val="22"/>
          <w:szCs w:val="22"/>
        </w:rPr>
        <w:lastRenderedPageBreak/>
        <w:t>суммируя их, лицо, принимающее решение, получает общий р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зультат. Далее выбирается решение с наибольшим р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зультатом.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При количественном анализе риска может использоваться математическое ожидание (выбирается тот вариант, по котор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му достиг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ется максимальная положительная величина):</w:t>
      </w:r>
    </w:p>
    <w:p w:rsidR="00BA7246" w:rsidRPr="00BA7246" w:rsidRDefault="00BA7246" w:rsidP="008E29D9">
      <w:pPr>
        <w:ind w:firstLine="429"/>
        <w:jc w:val="right"/>
        <w:rPr>
          <w:sz w:val="22"/>
          <w:szCs w:val="22"/>
        </w:rPr>
      </w:pPr>
      <w:r w:rsidRPr="00BA7246">
        <w:rPr>
          <w:sz w:val="22"/>
          <w:szCs w:val="22"/>
        </w:rPr>
        <w:t>М(Х)=</w:t>
      </w:r>
      <w:r w:rsidR="008E29D9" w:rsidRPr="008E29D9">
        <w:rPr>
          <w:position w:val="-26"/>
          <w:sz w:val="22"/>
          <w:szCs w:val="22"/>
        </w:rPr>
        <w:object w:dxaOrig="920" w:dyaOrig="620">
          <v:shape id="_x0000_i1060" type="#_x0000_t75" style="width:46.05pt;height:31pt" o:ole="">
            <v:imagedata r:id="rId77" o:title=""/>
          </v:shape>
          <o:OLEObject Type="Embed" ProgID="Equation.DSMT4" ShapeID="_x0000_i1060" DrawAspect="Content" ObjectID="_1385387586" r:id="rId78"/>
        </w:object>
      </w:r>
      <w:r w:rsidR="008E29D9">
        <w:rPr>
          <w:sz w:val="22"/>
          <w:szCs w:val="22"/>
        </w:rPr>
        <w:t xml:space="preserve">,                                </w:t>
      </w:r>
      <w:r w:rsidR="008E29D9" w:rsidRPr="00BA7246">
        <w:rPr>
          <w:sz w:val="22"/>
          <w:szCs w:val="22"/>
        </w:rPr>
        <w:t xml:space="preserve"> </w:t>
      </w:r>
      <w:r w:rsidRPr="00BA7246">
        <w:rPr>
          <w:sz w:val="22"/>
          <w:szCs w:val="22"/>
        </w:rPr>
        <w:t>(44)</w:t>
      </w:r>
    </w:p>
    <w:p w:rsidR="00BA7246" w:rsidRPr="00BA7246" w:rsidRDefault="00BA7246" w:rsidP="008E29D9">
      <w:pPr>
        <w:shd w:val="clear" w:color="auto" w:fill="FFFFFF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где </w:t>
      </w:r>
      <w:r w:rsidR="008E29D9">
        <w:rPr>
          <w:sz w:val="22"/>
          <w:szCs w:val="22"/>
        </w:rPr>
        <w:t xml:space="preserve"> </w:t>
      </w:r>
      <w:r w:rsidRPr="008E29D9">
        <w:rPr>
          <w:i/>
          <w:sz w:val="22"/>
          <w:szCs w:val="22"/>
        </w:rPr>
        <w:t>Х</w:t>
      </w:r>
      <w:r w:rsidRPr="008E29D9">
        <w:rPr>
          <w:i/>
          <w:sz w:val="22"/>
          <w:szCs w:val="22"/>
          <w:vertAlign w:val="subscript"/>
          <w:lang w:val="en-US"/>
        </w:rPr>
        <w:t>i</w:t>
      </w:r>
      <w:r w:rsidRPr="00BA7246">
        <w:rPr>
          <w:sz w:val="22"/>
          <w:szCs w:val="22"/>
        </w:rPr>
        <w:t xml:space="preserve"> – величина </w:t>
      </w:r>
      <w:r w:rsidRPr="008E29D9">
        <w:rPr>
          <w:i/>
          <w:sz w:val="22"/>
          <w:szCs w:val="22"/>
          <w:lang w:val="en-US"/>
        </w:rPr>
        <w:t>i</w:t>
      </w:r>
      <w:r w:rsidRPr="00BA7246">
        <w:rPr>
          <w:sz w:val="22"/>
          <w:szCs w:val="22"/>
        </w:rPr>
        <w:t>-го исхода,</w:t>
      </w:r>
    </w:p>
    <w:p w:rsidR="00BA7246" w:rsidRPr="00BA7246" w:rsidRDefault="00BA7246" w:rsidP="00BA7246">
      <w:pPr>
        <w:shd w:val="clear" w:color="auto" w:fill="FFFFFF"/>
        <w:ind w:firstLine="429"/>
        <w:jc w:val="both"/>
        <w:rPr>
          <w:sz w:val="22"/>
          <w:szCs w:val="22"/>
        </w:rPr>
      </w:pPr>
      <w:r w:rsidRPr="008E29D9">
        <w:rPr>
          <w:i/>
          <w:sz w:val="22"/>
          <w:szCs w:val="22"/>
        </w:rPr>
        <w:t>Р</w:t>
      </w:r>
      <w:r w:rsidRPr="008E29D9">
        <w:rPr>
          <w:i/>
          <w:sz w:val="22"/>
          <w:szCs w:val="22"/>
          <w:vertAlign w:val="subscript"/>
          <w:lang w:val="en-US"/>
        </w:rPr>
        <w:t>i</w:t>
      </w:r>
      <w:r w:rsidRPr="008E29D9">
        <w:rPr>
          <w:i/>
          <w:sz w:val="22"/>
          <w:szCs w:val="22"/>
        </w:rPr>
        <w:t xml:space="preserve"> </w:t>
      </w:r>
      <w:r w:rsidRPr="00BA7246">
        <w:rPr>
          <w:sz w:val="22"/>
          <w:szCs w:val="22"/>
        </w:rPr>
        <w:t xml:space="preserve">– вероятность возникновения </w:t>
      </w:r>
      <w:r w:rsidRPr="008E29D9">
        <w:rPr>
          <w:i/>
          <w:sz w:val="22"/>
          <w:szCs w:val="22"/>
          <w:lang w:val="en-US"/>
        </w:rPr>
        <w:t>i</w:t>
      </w:r>
      <w:r w:rsidRPr="00BA7246">
        <w:rPr>
          <w:sz w:val="22"/>
          <w:szCs w:val="22"/>
        </w:rPr>
        <w:t>-го исхода.</w:t>
      </w:r>
    </w:p>
    <w:p w:rsidR="00BA7246" w:rsidRPr="00BA7246" w:rsidRDefault="00BA7246" w:rsidP="00BA7246">
      <w:pPr>
        <w:shd w:val="clear" w:color="auto" w:fill="FFFFFF"/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  <w:lang w:eastAsia="ar-SA"/>
        </w:rPr>
      </w:pPr>
      <w:r w:rsidRPr="00BA7246">
        <w:rPr>
          <w:b/>
          <w:bCs/>
          <w:sz w:val="22"/>
          <w:szCs w:val="22"/>
        </w:rPr>
        <w:t>Задача 45.</w:t>
      </w:r>
      <w:r w:rsidRPr="00BA7246">
        <w:rPr>
          <w:sz w:val="22"/>
          <w:szCs w:val="22"/>
        </w:rPr>
        <w:t xml:space="preserve"> </w:t>
      </w:r>
      <w:r w:rsidRPr="00BA7246">
        <w:rPr>
          <w:sz w:val="22"/>
          <w:szCs w:val="22"/>
          <w:lang w:eastAsia="ar-SA"/>
        </w:rPr>
        <w:t>Выбрать наименее рискованный вариант влож</w:t>
      </w:r>
      <w:r w:rsidRPr="00BA7246">
        <w:rPr>
          <w:sz w:val="22"/>
          <w:szCs w:val="22"/>
          <w:lang w:eastAsia="ar-SA"/>
        </w:rPr>
        <w:t>е</w:t>
      </w:r>
      <w:r w:rsidRPr="00BA7246">
        <w:rPr>
          <w:sz w:val="22"/>
          <w:szCs w:val="22"/>
          <w:lang w:eastAsia="ar-SA"/>
        </w:rPr>
        <w:t>ния к</w:t>
      </w:r>
      <w:r w:rsidRPr="00BA7246">
        <w:rPr>
          <w:sz w:val="22"/>
          <w:szCs w:val="22"/>
          <w:lang w:eastAsia="ar-SA"/>
        </w:rPr>
        <w:t>а</w:t>
      </w:r>
      <w:r w:rsidRPr="00BA7246">
        <w:rPr>
          <w:sz w:val="22"/>
          <w:szCs w:val="22"/>
          <w:lang w:eastAsia="ar-SA"/>
        </w:rPr>
        <w:t>питала.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  <w:lang w:eastAsia="ar-SA"/>
        </w:rPr>
      </w:pPr>
      <w:r w:rsidRPr="00BA7246">
        <w:rPr>
          <w:sz w:val="22"/>
          <w:szCs w:val="22"/>
          <w:lang w:eastAsia="ar-SA"/>
        </w:rPr>
        <w:t xml:space="preserve">А) Прибыль при средней величине 30 тыс. </w:t>
      </w:r>
      <w:r w:rsidR="00885CF9">
        <w:rPr>
          <w:sz w:val="22"/>
          <w:szCs w:val="22"/>
          <w:lang w:eastAsia="ar-SA"/>
        </w:rPr>
        <w:t>р.</w:t>
      </w:r>
      <w:r w:rsidRPr="00BA7246">
        <w:rPr>
          <w:sz w:val="22"/>
          <w:szCs w:val="22"/>
          <w:lang w:eastAsia="ar-SA"/>
        </w:rPr>
        <w:t xml:space="preserve"> колеблется от 15 до 40 тыс. </w:t>
      </w:r>
      <w:r w:rsidR="00885CF9">
        <w:rPr>
          <w:sz w:val="22"/>
          <w:szCs w:val="22"/>
          <w:lang w:eastAsia="ar-SA"/>
        </w:rPr>
        <w:t>р.</w:t>
      </w:r>
      <w:r w:rsidRPr="00BA7246">
        <w:rPr>
          <w:sz w:val="22"/>
          <w:szCs w:val="22"/>
          <w:lang w:eastAsia="ar-SA"/>
        </w:rPr>
        <w:t xml:space="preserve"> Вероятность получения прибыли в 15 </w:t>
      </w:r>
      <w:r w:rsidR="008E29D9">
        <w:rPr>
          <w:sz w:val="22"/>
          <w:szCs w:val="22"/>
          <w:lang w:eastAsia="ar-SA"/>
        </w:rPr>
        <w:t xml:space="preserve">тыс. р. </w:t>
      </w:r>
      <w:r w:rsidRPr="00BA7246">
        <w:rPr>
          <w:sz w:val="22"/>
          <w:szCs w:val="22"/>
          <w:lang w:eastAsia="ar-SA"/>
        </w:rPr>
        <w:t>равна 0,2 и прибыли в 40 т</w:t>
      </w:r>
      <w:r w:rsidR="008E29D9">
        <w:rPr>
          <w:sz w:val="22"/>
          <w:szCs w:val="22"/>
          <w:lang w:eastAsia="ar-SA"/>
        </w:rPr>
        <w:t xml:space="preserve">ыс. </w:t>
      </w:r>
      <w:r w:rsidRPr="00BA7246">
        <w:rPr>
          <w:sz w:val="22"/>
          <w:szCs w:val="22"/>
          <w:lang w:eastAsia="ar-SA"/>
        </w:rPr>
        <w:t>р. – 0,3.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  <w:lang w:eastAsia="ar-SA"/>
        </w:rPr>
      </w:pPr>
      <w:r w:rsidRPr="00BA7246">
        <w:rPr>
          <w:sz w:val="22"/>
          <w:szCs w:val="22"/>
          <w:lang w:eastAsia="ar-SA"/>
        </w:rPr>
        <w:t xml:space="preserve">Б) Прибыль при средней величине 25 </w:t>
      </w:r>
      <w:r w:rsidR="008E29D9">
        <w:rPr>
          <w:sz w:val="22"/>
          <w:szCs w:val="22"/>
          <w:lang w:eastAsia="ar-SA"/>
        </w:rPr>
        <w:t xml:space="preserve">тыс. р. </w:t>
      </w:r>
      <w:r w:rsidRPr="00BA7246">
        <w:rPr>
          <w:sz w:val="22"/>
          <w:szCs w:val="22"/>
          <w:lang w:eastAsia="ar-SA"/>
        </w:rPr>
        <w:t xml:space="preserve">колеблется от 20 до 30 </w:t>
      </w:r>
      <w:r w:rsidR="008E29D9">
        <w:rPr>
          <w:sz w:val="22"/>
          <w:szCs w:val="22"/>
          <w:lang w:eastAsia="ar-SA"/>
        </w:rPr>
        <w:t xml:space="preserve">тыс. р. </w:t>
      </w:r>
      <w:r w:rsidRPr="00BA7246">
        <w:rPr>
          <w:sz w:val="22"/>
          <w:szCs w:val="22"/>
          <w:lang w:eastAsia="ar-SA"/>
        </w:rPr>
        <w:t>Вероятность получения прибыл</w:t>
      </w:r>
      <w:r w:rsidR="00070D84">
        <w:rPr>
          <w:sz w:val="22"/>
          <w:szCs w:val="22"/>
          <w:lang w:eastAsia="ar-SA"/>
        </w:rPr>
        <w:t>и</w:t>
      </w:r>
      <w:r w:rsidRPr="00BA7246">
        <w:rPr>
          <w:sz w:val="22"/>
          <w:szCs w:val="22"/>
          <w:lang w:eastAsia="ar-SA"/>
        </w:rPr>
        <w:t xml:space="preserve"> в 20 </w:t>
      </w:r>
      <w:r w:rsidR="008E29D9">
        <w:rPr>
          <w:sz w:val="22"/>
          <w:szCs w:val="22"/>
          <w:lang w:eastAsia="ar-SA"/>
        </w:rPr>
        <w:t xml:space="preserve">тыс. р. </w:t>
      </w:r>
      <w:r w:rsidRPr="00BA7246">
        <w:rPr>
          <w:sz w:val="22"/>
          <w:szCs w:val="22"/>
          <w:lang w:eastAsia="ar-SA"/>
        </w:rPr>
        <w:t xml:space="preserve"> равна 0,4 и пр</w:t>
      </w:r>
      <w:r w:rsidRPr="00BA7246">
        <w:rPr>
          <w:sz w:val="22"/>
          <w:szCs w:val="22"/>
          <w:lang w:eastAsia="ar-SA"/>
        </w:rPr>
        <w:t>и</w:t>
      </w:r>
      <w:r w:rsidRPr="00BA7246">
        <w:rPr>
          <w:sz w:val="22"/>
          <w:szCs w:val="22"/>
          <w:lang w:eastAsia="ar-SA"/>
        </w:rPr>
        <w:t xml:space="preserve">были в 30 </w:t>
      </w:r>
      <w:r w:rsidR="008E29D9">
        <w:rPr>
          <w:sz w:val="22"/>
          <w:szCs w:val="22"/>
          <w:lang w:eastAsia="ar-SA"/>
        </w:rPr>
        <w:t xml:space="preserve">тыс. р. </w:t>
      </w:r>
      <w:r w:rsidRPr="00BA7246">
        <w:rPr>
          <w:sz w:val="22"/>
          <w:szCs w:val="22"/>
          <w:lang w:eastAsia="ar-SA"/>
        </w:rPr>
        <w:t>– 0,3.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>Задача 46.</w:t>
      </w:r>
      <w:r w:rsidRPr="00BA7246">
        <w:rPr>
          <w:sz w:val="22"/>
          <w:szCs w:val="22"/>
        </w:rPr>
        <w:t xml:space="preserve"> Рассматривается проблема закупки специальн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го оборудования для ГЭС, которое существует в двух модиф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кациях: М1 и М2. Стоимость модификации М1</w:t>
      </w:r>
      <w:r w:rsidR="00070D84">
        <w:rPr>
          <w:sz w:val="22"/>
          <w:szCs w:val="22"/>
        </w:rPr>
        <w:t xml:space="preserve"> </w:t>
      </w:r>
      <w:r w:rsidRPr="00BA7246">
        <w:rPr>
          <w:sz w:val="22"/>
          <w:szCs w:val="22"/>
        </w:rPr>
        <w:t>=</w:t>
      </w:r>
      <w:r w:rsidR="00070D84">
        <w:rPr>
          <w:sz w:val="22"/>
          <w:szCs w:val="22"/>
        </w:rPr>
        <w:t xml:space="preserve"> </w:t>
      </w:r>
      <w:r w:rsidRPr="00BA7246">
        <w:rPr>
          <w:sz w:val="22"/>
          <w:szCs w:val="22"/>
        </w:rPr>
        <w:t xml:space="preserve">25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>, об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рудование сразу оплачивается. Стоимость М2</w:t>
      </w:r>
      <w:r w:rsidR="00070D84">
        <w:rPr>
          <w:sz w:val="22"/>
          <w:szCs w:val="22"/>
        </w:rPr>
        <w:t xml:space="preserve"> </w:t>
      </w:r>
      <w:r w:rsidRPr="00BA7246">
        <w:rPr>
          <w:sz w:val="22"/>
          <w:szCs w:val="22"/>
        </w:rPr>
        <w:t>=</w:t>
      </w:r>
      <w:r w:rsidR="00070D84">
        <w:rPr>
          <w:sz w:val="22"/>
          <w:szCs w:val="22"/>
        </w:rPr>
        <w:t xml:space="preserve"> </w:t>
      </w:r>
      <w:r w:rsidRPr="00BA7246">
        <w:rPr>
          <w:sz w:val="22"/>
          <w:szCs w:val="22"/>
        </w:rPr>
        <w:t xml:space="preserve">35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>, но ее можно погасить ча</w:t>
      </w:r>
      <w:r w:rsidRPr="00BA7246">
        <w:rPr>
          <w:sz w:val="22"/>
          <w:szCs w:val="22"/>
        </w:rPr>
        <w:t>с</w:t>
      </w:r>
      <w:r w:rsidRPr="00BA7246">
        <w:rPr>
          <w:sz w:val="22"/>
          <w:szCs w:val="22"/>
        </w:rPr>
        <w:t>тями в 2 года по 50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Расчеты показывают, что использование оборудования М1 в бл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 xml:space="preserve">жайшие 4 года принесет доход от реализации продукции в размере 20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 xml:space="preserve"> в первом году с последующим его увеличен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ем на 30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 xml:space="preserve"> (наиболее вероятный вариант развития проекта). На 15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 xml:space="preserve"> (пессимистический вариант) или на 40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 xml:space="preserve"> (оптимистич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 xml:space="preserve">ский вариант). Вероятности осуществления рассматриваемых вариантов оценивают в 0,6 и 0,2. </w:t>
      </w:r>
      <w:r w:rsidR="006D37A2" w:rsidRPr="006D37A2">
        <w:rPr>
          <w:spacing w:val="-2"/>
          <w:sz w:val="22"/>
          <w:szCs w:val="22"/>
        </w:rPr>
        <w:t>П</w:t>
      </w:r>
      <w:r w:rsidRPr="006D37A2">
        <w:rPr>
          <w:spacing w:val="-2"/>
          <w:sz w:val="22"/>
          <w:szCs w:val="22"/>
        </w:rPr>
        <w:t>роект М2 генерирует ежего</w:t>
      </w:r>
      <w:r w:rsidRPr="006D37A2">
        <w:rPr>
          <w:spacing w:val="-2"/>
          <w:sz w:val="22"/>
          <w:szCs w:val="22"/>
        </w:rPr>
        <w:t>д</w:t>
      </w:r>
      <w:r w:rsidRPr="006D37A2">
        <w:rPr>
          <w:spacing w:val="-2"/>
          <w:sz w:val="22"/>
          <w:szCs w:val="22"/>
        </w:rPr>
        <w:t xml:space="preserve">ные денежные потоки в размере 30 </w:t>
      </w:r>
      <w:r w:rsidR="00A0076E" w:rsidRPr="006D37A2">
        <w:rPr>
          <w:spacing w:val="-2"/>
          <w:sz w:val="22"/>
          <w:szCs w:val="22"/>
        </w:rPr>
        <w:t>млн</w:t>
      </w:r>
      <w:r w:rsidRPr="006D37A2">
        <w:rPr>
          <w:spacing w:val="-2"/>
          <w:sz w:val="22"/>
          <w:szCs w:val="22"/>
        </w:rPr>
        <w:t xml:space="preserve"> </w:t>
      </w:r>
      <w:r w:rsidR="00885CF9" w:rsidRPr="006D37A2">
        <w:rPr>
          <w:spacing w:val="-2"/>
          <w:sz w:val="22"/>
          <w:szCs w:val="22"/>
        </w:rPr>
        <w:t>р.</w:t>
      </w:r>
      <w:r w:rsidRPr="006D37A2">
        <w:rPr>
          <w:spacing w:val="-2"/>
          <w:sz w:val="22"/>
          <w:szCs w:val="22"/>
        </w:rPr>
        <w:t xml:space="preserve"> Но стоимость оборуд</w:t>
      </w:r>
      <w:r w:rsidRPr="006D37A2">
        <w:rPr>
          <w:spacing w:val="-2"/>
          <w:sz w:val="22"/>
          <w:szCs w:val="22"/>
        </w:rPr>
        <w:t>о</w:t>
      </w:r>
      <w:r w:rsidRPr="006D37A2">
        <w:rPr>
          <w:spacing w:val="-2"/>
          <w:sz w:val="22"/>
          <w:szCs w:val="22"/>
        </w:rPr>
        <w:t>вания может измениться. При росте цен на комплектующие инв</w:t>
      </w:r>
      <w:r w:rsidRPr="006D37A2">
        <w:rPr>
          <w:spacing w:val="-2"/>
          <w:sz w:val="22"/>
          <w:szCs w:val="22"/>
        </w:rPr>
        <w:t>е</w:t>
      </w:r>
      <w:r w:rsidRPr="006D37A2">
        <w:rPr>
          <w:spacing w:val="-2"/>
          <w:sz w:val="22"/>
          <w:szCs w:val="22"/>
        </w:rPr>
        <w:t xml:space="preserve">стиция составит 40 </w:t>
      </w:r>
      <w:r w:rsidR="00A0076E" w:rsidRPr="006D37A2">
        <w:rPr>
          <w:spacing w:val="-2"/>
          <w:sz w:val="22"/>
          <w:szCs w:val="22"/>
        </w:rPr>
        <w:t>млн</w:t>
      </w:r>
      <w:r w:rsidRPr="006D37A2">
        <w:rPr>
          <w:spacing w:val="-2"/>
          <w:sz w:val="22"/>
          <w:szCs w:val="22"/>
        </w:rPr>
        <w:t xml:space="preserve"> </w:t>
      </w:r>
      <w:r w:rsidR="00885CF9" w:rsidRPr="006D37A2">
        <w:rPr>
          <w:spacing w:val="-2"/>
          <w:sz w:val="22"/>
          <w:szCs w:val="22"/>
        </w:rPr>
        <w:t>р.</w:t>
      </w:r>
      <w:r w:rsidRPr="006D37A2">
        <w:rPr>
          <w:spacing w:val="-2"/>
          <w:sz w:val="22"/>
          <w:szCs w:val="22"/>
        </w:rPr>
        <w:t xml:space="preserve">, при неизменном уровне – 35 </w:t>
      </w:r>
      <w:r w:rsidR="00A0076E" w:rsidRPr="006D37A2">
        <w:rPr>
          <w:spacing w:val="-2"/>
          <w:sz w:val="22"/>
          <w:szCs w:val="22"/>
        </w:rPr>
        <w:t>млн</w:t>
      </w:r>
      <w:r w:rsidRPr="006D37A2">
        <w:rPr>
          <w:spacing w:val="-2"/>
          <w:sz w:val="22"/>
          <w:szCs w:val="22"/>
        </w:rPr>
        <w:t xml:space="preserve"> </w:t>
      </w:r>
      <w:r w:rsidR="00885CF9" w:rsidRPr="006D37A2">
        <w:rPr>
          <w:spacing w:val="-2"/>
          <w:sz w:val="22"/>
          <w:szCs w:val="22"/>
        </w:rPr>
        <w:t>р.</w:t>
      </w:r>
      <w:r w:rsidRPr="006D37A2">
        <w:rPr>
          <w:spacing w:val="-2"/>
          <w:sz w:val="22"/>
          <w:szCs w:val="22"/>
        </w:rPr>
        <w:t xml:space="preserve"> </w:t>
      </w:r>
      <w:r w:rsidRPr="00BA7246">
        <w:rPr>
          <w:sz w:val="22"/>
          <w:szCs w:val="22"/>
        </w:rPr>
        <w:t xml:space="preserve">При заключении договора с другими поставщиками стоимость проекта оценивается в 32 </w:t>
      </w:r>
      <w:r w:rsidR="00A0076E">
        <w:rPr>
          <w:sz w:val="22"/>
          <w:szCs w:val="22"/>
        </w:rPr>
        <w:t>млн</w:t>
      </w:r>
      <w:r w:rsidRPr="00BA7246">
        <w:rPr>
          <w:sz w:val="22"/>
          <w:szCs w:val="22"/>
        </w:rPr>
        <w:t xml:space="preserve"> </w:t>
      </w:r>
      <w:r w:rsidR="00885CF9">
        <w:rPr>
          <w:sz w:val="22"/>
          <w:szCs w:val="22"/>
        </w:rPr>
        <w:t>р.</w:t>
      </w:r>
      <w:r w:rsidRPr="00BA7246">
        <w:rPr>
          <w:sz w:val="22"/>
          <w:szCs w:val="22"/>
        </w:rPr>
        <w:t xml:space="preserve"> Вероятность изменения цен – </w:t>
      </w:r>
      <w:r w:rsidRPr="00BA7246">
        <w:rPr>
          <w:sz w:val="22"/>
          <w:szCs w:val="22"/>
        </w:rPr>
        <w:lastRenderedPageBreak/>
        <w:t>0,6; при неизменном уровне – 0,4. Цена капитала – 14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. Нео</w:t>
      </w:r>
      <w:r w:rsidRPr="00BA7246">
        <w:rPr>
          <w:sz w:val="22"/>
          <w:szCs w:val="22"/>
        </w:rPr>
        <w:t>б</w:t>
      </w:r>
      <w:r w:rsidRPr="00BA7246">
        <w:rPr>
          <w:sz w:val="22"/>
          <w:szCs w:val="22"/>
        </w:rPr>
        <w:t>ходимо оценить эффективность и риск инвестиционных прое</w:t>
      </w:r>
      <w:r w:rsidRPr="00BA7246">
        <w:rPr>
          <w:sz w:val="22"/>
          <w:szCs w:val="22"/>
        </w:rPr>
        <w:t>к</w:t>
      </w:r>
      <w:r w:rsidRPr="00BA7246">
        <w:rPr>
          <w:sz w:val="22"/>
          <w:szCs w:val="22"/>
        </w:rPr>
        <w:t>тов с целью предпочтения одного из них.</w:t>
      </w:r>
    </w:p>
    <w:p w:rsidR="00BA7246" w:rsidRPr="00BA7246" w:rsidRDefault="00BA7246" w:rsidP="00BA7246">
      <w:pPr>
        <w:ind w:firstLine="429"/>
        <w:jc w:val="both"/>
        <w:rPr>
          <w:b/>
          <w:bCs/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>Задача 47.</w:t>
      </w:r>
      <w:r w:rsidRPr="00BA7246">
        <w:rPr>
          <w:sz w:val="22"/>
          <w:szCs w:val="22"/>
        </w:rPr>
        <w:t xml:space="preserve"> Определить наиболее эффективный вариант р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шения, используя критерий Гурвица.</w:t>
      </w:r>
    </w:p>
    <w:p w:rsidR="00BA7246" w:rsidRPr="00BA7246" w:rsidRDefault="00BA7246" w:rsidP="00B85704">
      <w:pPr>
        <w:spacing w:before="120"/>
        <w:ind w:firstLine="431"/>
        <w:jc w:val="right"/>
        <w:rPr>
          <w:sz w:val="22"/>
          <w:szCs w:val="22"/>
        </w:rPr>
      </w:pPr>
      <w:r w:rsidRPr="00BA7246">
        <w:rPr>
          <w:sz w:val="22"/>
          <w:szCs w:val="22"/>
        </w:rPr>
        <w:t>Таблица 22</w:t>
      </w:r>
    </w:p>
    <w:p w:rsidR="00BA7246" w:rsidRPr="00BA7246" w:rsidRDefault="00BA7246" w:rsidP="00B85704">
      <w:pPr>
        <w:ind w:hanging="11"/>
        <w:jc w:val="center"/>
        <w:rPr>
          <w:sz w:val="22"/>
          <w:szCs w:val="22"/>
        </w:rPr>
      </w:pPr>
      <w:r w:rsidRPr="00BA7246">
        <w:rPr>
          <w:sz w:val="22"/>
          <w:szCs w:val="22"/>
        </w:rPr>
        <w:t>Исходные данные</w:t>
      </w:r>
    </w:p>
    <w:tbl>
      <w:tblPr>
        <w:tblStyle w:val="a8"/>
        <w:tblW w:w="0" w:type="auto"/>
        <w:tblLook w:val="01E0"/>
      </w:tblPr>
      <w:tblGrid>
        <w:gridCol w:w="1783"/>
        <w:gridCol w:w="1519"/>
        <w:gridCol w:w="1519"/>
        <w:gridCol w:w="1519"/>
      </w:tblGrid>
      <w:tr w:rsidR="00BA7246" w:rsidRPr="00BA724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4" w:rsidRDefault="00BA7246" w:rsidP="00B85704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Варианты </w:t>
            </w:r>
          </w:p>
          <w:p w:rsidR="00BA7246" w:rsidRPr="00BA7246" w:rsidRDefault="00BA7246" w:rsidP="00B85704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реш</w:t>
            </w:r>
            <w:r w:rsidRPr="00BA7246">
              <w:rPr>
                <w:sz w:val="22"/>
                <w:szCs w:val="22"/>
              </w:rPr>
              <w:t>е</w:t>
            </w:r>
            <w:r w:rsidRPr="00BA7246">
              <w:rPr>
                <w:sz w:val="22"/>
                <w:szCs w:val="22"/>
              </w:rPr>
              <w:t>ний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85704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Варианты обстановки</w:t>
            </w:r>
          </w:p>
        </w:tc>
      </w:tr>
      <w:tr w:rsidR="00BA7246" w:rsidRPr="00BA7246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85704">
            <w:pPr>
              <w:ind w:hanging="22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85704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85704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85704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03</w:t>
            </w:r>
          </w:p>
        </w:tc>
      </w:tr>
      <w:tr w:rsidR="00BA7246" w:rsidRPr="00BA72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85704">
            <w:pPr>
              <w:ind w:hanging="22"/>
              <w:jc w:val="center"/>
              <w:rPr>
                <w:sz w:val="22"/>
                <w:szCs w:val="22"/>
                <w:vertAlign w:val="subscript"/>
              </w:rPr>
            </w:pPr>
            <w:r w:rsidRPr="00B85704">
              <w:rPr>
                <w:i/>
                <w:sz w:val="22"/>
                <w:szCs w:val="22"/>
              </w:rPr>
              <w:t>Р</w:t>
            </w:r>
            <w:r w:rsidRPr="00BA7246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85704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0,25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85704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85704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0,45</w:t>
            </w:r>
          </w:p>
        </w:tc>
      </w:tr>
      <w:tr w:rsidR="00BA7246" w:rsidRPr="00BA72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85704">
            <w:pPr>
              <w:ind w:hanging="22"/>
              <w:jc w:val="center"/>
              <w:rPr>
                <w:sz w:val="22"/>
                <w:szCs w:val="22"/>
              </w:rPr>
            </w:pPr>
            <w:r w:rsidRPr="00B85704">
              <w:rPr>
                <w:i/>
                <w:sz w:val="22"/>
                <w:szCs w:val="22"/>
              </w:rPr>
              <w:t>Р</w:t>
            </w:r>
            <w:r w:rsidRPr="00BA7246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85704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85704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85704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0,4</w:t>
            </w:r>
          </w:p>
        </w:tc>
      </w:tr>
      <w:tr w:rsidR="00BA7246" w:rsidRPr="00BA72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85704">
            <w:pPr>
              <w:ind w:hanging="22"/>
              <w:jc w:val="center"/>
              <w:rPr>
                <w:sz w:val="22"/>
                <w:szCs w:val="22"/>
              </w:rPr>
            </w:pPr>
            <w:r w:rsidRPr="00B85704">
              <w:rPr>
                <w:i/>
                <w:sz w:val="22"/>
                <w:szCs w:val="22"/>
              </w:rPr>
              <w:t>Р</w:t>
            </w:r>
            <w:r w:rsidRPr="00BA7246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85704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0,45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85704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0,25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B85704">
            <w:pPr>
              <w:ind w:hanging="22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0,3</w:t>
            </w:r>
          </w:p>
        </w:tc>
      </w:tr>
    </w:tbl>
    <w:p w:rsidR="00BA7246" w:rsidRPr="00BA7246" w:rsidRDefault="00BA7246" w:rsidP="00B85704">
      <w:pPr>
        <w:spacing w:line="360" w:lineRule="auto"/>
        <w:ind w:hanging="22"/>
        <w:jc w:val="center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>Задача 48.</w:t>
      </w:r>
      <w:r w:rsidRPr="00BA7246">
        <w:rPr>
          <w:sz w:val="22"/>
          <w:szCs w:val="22"/>
        </w:rPr>
        <w:t xml:space="preserve"> Имеются два варианта вложения капитала. У</w:t>
      </w:r>
      <w:r w:rsidRPr="00BA7246">
        <w:rPr>
          <w:sz w:val="22"/>
          <w:szCs w:val="22"/>
        </w:rPr>
        <w:t>с</w:t>
      </w:r>
      <w:r w:rsidRPr="00BA7246">
        <w:rPr>
          <w:sz w:val="22"/>
          <w:szCs w:val="22"/>
        </w:rPr>
        <w:t xml:space="preserve">тановлено, что при вложении капитала в мероприятие А из </w:t>
      </w:r>
      <w:r w:rsidR="00B36FA0">
        <w:rPr>
          <w:sz w:val="22"/>
          <w:szCs w:val="22"/>
        </w:rPr>
        <w:br/>
      </w:r>
      <w:r w:rsidRPr="00B36FA0">
        <w:rPr>
          <w:spacing w:val="-2"/>
          <w:sz w:val="22"/>
          <w:szCs w:val="22"/>
        </w:rPr>
        <w:t xml:space="preserve">130 случаев прибыль 55 тыс. </w:t>
      </w:r>
      <w:r w:rsidR="00885CF9" w:rsidRPr="00B36FA0">
        <w:rPr>
          <w:spacing w:val="-2"/>
          <w:sz w:val="22"/>
          <w:szCs w:val="22"/>
        </w:rPr>
        <w:t>р.</w:t>
      </w:r>
      <w:r w:rsidRPr="00B36FA0">
        <w:rPr>
          <w:spacing w:val="-2"/>
          <w:sz w:val="22"/>
          <w:szCs w:val="22"/>
        </w:rPr>
        <w:t xml:space="preserve"> была получена в 52 случаях, пр</w:t>
      </w:r>
      <w:r w:rsidRPr="00B36FA0">
        <w:rPr>
          <w:spacing w:val="-2"/>
          <w:sz w:val="22"/>
          <w:szCs w:val="22"/>
        </w:rPr>
        <w:t>и</w:t>
      </w:r>
      <w:r w:rsidRPr="00B36FA0">
        <w:rPr>
          <w:spacing w:val="-2"/>
          <w:sz w:val="22"/>
          <w:szCs w:val="22"/>
        </w:rPr>
        <w:t xml:space="preserve">быль 45 тыс. </w:t>
      </w:r>
      <w:r w:rsidR="00885CF9" w:rsidRPr="00B36FA0">
        <w:rPr>
          <w:spacing w:val="-2"/>
          <w:sz w:val="22"/>
          <w:szCs w:val="22"/>
        </w:rPr>
        <w:t>р.</w:t>
      </w:r>
      <w:r w:rsidRPr="00B36FA0">
        <w:rPr>
          <w:spacing w:val="-2"/>
          <w:sz w:val="22"/>
          <w:szCs w:val="22"/>
        </w:rPr>
        <w:t xml:space="preserve"> была получена в 39 случаях, прибыль 20 тыс. </w:t>
      </w:r>
      <w:r w:rsidR="00000878" w:rsidRPr="00B36FA0">
        <w:rPr>
          <w:spacing w:val="-2"/>
          <w:sz w:val="22"/>
          <w:szCs w:val="22"/>
        </w:rPr>
        <w:t>р</w:t>
      </w:r>
      <w:r w:rsidR="00000878">
        <w:rPr>
          <w:sz w:val="22"/>
          <w:szCs w:val="22"/>
        </w:rPr>
        <w:t>.</w:t>
      </w:r>
      <w:r w:rsidRPr="00BA7246">
        <w:rPr>
          <w:sz w:val="22"/>
          <w:szCs w:val="22"/>
        </w:rPr>
        <w:t xml:space="preserve"> была получена в 26 случаях и прибыль 15 тыс. </w:t>
      </w:r>
      <w:r w:rsidR="00000878">
        <w:rPr>
          <w:sz w:val="22"/>
          <w:szCs w:val="22"/>
        </w:rPr>
        <w:t>р.</w:t>
      </w:r>
      <w:r w:rsidRPr="00BA7246">
        <w:rPr>
          <w:sz w:val="22"/>
          <w:szCs w:val="22"/>
        </w:rPr>
        <w:t xml:space="preserve"> была пол</w:t>
      </w:r>
      <w:r w:rsidRPr="00BA7246">
        <w:rPr>
          <w:sz w:val="22"/>
          <w:szCs w:val="22"/>
        </w:rPr>
        <w:t>у</w:t>
      </w:r>
      <w:r w:rsidRPr="00BA7246">
        <w:rPr>
          <w:sz w:val="22"/>
          <w:szCs w:val="22"/>
        </w:rPr>
        <w:t xml:space="preserve">чена в 13 случаях. При вложении капитала в мероприятие Б из </w:t>
      </w:r>
      <w:r w:rsidR="00B36FA0">
        <w:rPr>
          <w:sz w:val="22"/>
          <w:szCs w:val="22"/>
        </w:rPr>
        <w:br/>
      </w:r>
      <w:r w:rsidRPr="00BA7246">
        <w:rPr>
          <w:sz w:val="22"/>
          <w:szCs w:val="22"/>
        </w:rPr>
        <w:t xml:space="preserve">80 случаев прибыль 36 тыс. </w:t>
      </w:r>
      <w:r w:rsidR="00000878">
        <w:rPr>
          <w:sz w:val="22"/>
          <w:szCs w:val="22"/>
        </w:rPr>
        <w:t>р.</w:t>
      </w:r>
      <w:r w:rsidRPr="00BA7246">
        <w:rPr>
          <w:sz w:val="22"/>
          <w:szCs w:val="22"/>
        </w:rPr>
        <w:t xml:space="preserve"> была получена в 40 случаях, пр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 xml:space="preserve">быль 28 тыс. </w:t>
      </w:r>
      <w:r w:rsidR="00000878">
        <w:rPr>
          <w:sz w:val="22"/>
          <w:szCs w:val="22"/>
        </w:rPr>
        <w:t>р.</w:t>
      </w:r>
      <w:r w:rsidRPr="00BA7246">
        <w:rPr>
          <w:sz w:val="22"/>
          <w:szCs w:val="22"/>
        </w:rPr>
        <w:t xml:space="preserve"> была получена в 24 случаях и прибыль 26 тыс. </w:t>
      </w:r>
      <w:r w:rsidR="00000878">
        <w:rPr>
          <w:sz w:val="22"/>
          <w:szCs w:val="22"/>
        </w:rPr>
        <w:t>р.</w:t>
      </w:r>
      <w:r w:rsidRPr="00BA7246">
        <w:rPr>
          <w:sz w:val="22"/>
          <w:szCs w:val="22"/>
        </w:rPr>
        <w:t xml:space="preserve"> </w:t>
      </w:r>
      <w:r w:rsidR="00B36FA0">
        <w:rPr>
          <w:sz w:val="22"/>
          <w:szCs w:val="22"/>
        </w:rPr>
        <w:br/>
      </w:r>
      <w:r w:rsidRPr="00BA7246">
        <w:rPr>
          <w:sz w:val="22"/>
          <w:szCs w:val="22"/>
        </w:rPr>
        <w:t xml:space="preserve">была получена в 16 случаях. 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Определить степень риска для каждого из мероприятий. Сдела</w:t>
      </w:r>
      <w:r w:rsidR="003A1B35">
        <w:rPr>
          <w:sz w:val="22"/>
          <w:szCs w:val="22"/>
        </w:rPr>
        <w:t>ть</w:t>
      </w:r>
      <w:r w:rsidRPr="00BA7246">
        <w:rPr>
          <w:sz w:val="22"/>
          <w:szCs w:val="22"/>
        </w:rPr>
        <w:t xml:space="preserve"> выводы.</w:t>
      </w:r>
    </w:p>
    <w:p w:rsidR="00BA7246" w:rsidRPr="00BA7246" w:rsidRDefault="00BA7246" w:rsidP="00BA7246">
      <w:pPr>
        <w:shd w:val="clear" w:color="auto" w:fill="FFFFFF"/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b/>
          <w:bCs/>
          <w:sz w:val="22"/>
          <w:szCs w:val="22"/>
        </w:rPr>
        <w:t xml:space="preserve">Задача 49. </w:t>
      </w:r>
      <w:r w:rsidRPr="00BA7246">
        <w:rPr>
          <w:sz w:val="22"/>
          <w:szCs w:val="22"/>
        </w:rPr>
        <w:t>На основании таблицы требуется: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1. Рассчитать стандартное отклонение и коэффициент в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риации двух комбинаций проектов А и В, если по первому вар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анту доля пр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екта А составляет 40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>, доля проекта В – 60</w:t>
      </w:r>
      <w:r w:rsidR="00E15A1A">
        <w:rPr>
          <w:sz w:val="22"/>
          <w:szCs w:val="22"/>
        </w:rPr>
        <w:t xml:space="preserve"> %</w:t>
      </w:r>
      <w:r w:rsidRPr="00BA7246">
        <w:rPr>
          <w:sz w:val="22"/>
          <w:szCs w:val="22"/>
        </w:rPr>
        <w:t xml:space="preserve">; по второму варианту указанные проекты имеют одинаковые доли </w:t>
      </w:r>
      <w:r w:rsidR="00B36FA0">
        <w:rPr>
          <w:sz w:val="22"/>
          <w:szCs w:val="22"/>
        </w:rPr>
        <w:br/>
      </w:r>
      <w:r w:rsidRPr="00BA7246">
        <w:rPr>
          <w:sz w:val="22"/>
          <w:szCs w:val="22"/>
        </w:rPr>
        <w:t>в общем портфеле инв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стиций.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2. Определить степень риска индивидуально для каждого проекта.</w:t>
      </w:r>
    </w:p>
    <w:p w:rsidR="003A1B35" w:rsidRDefault="003A1B35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lastRenderedPageBreak/>
        <w:t>3. Составить аналитическое заключение, в котором обосн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вать выбор наиболее безопасного портфеля инвестиций.</w:t>
      </w:r>
    </w:p>
    <w:p w:rsidR="00E77DC5" w:rsidRDefault="00E77DC5" w:rsidP="00E77DC5">
      <w:pPr>
        <w:ind w:firstLine="429"/>
        <w:jc w:val="right"/>
        <w:rPr>
          <w:sz w:val="22"/>
          <w:szCs w:val="22"/>
        </w:rPr>
      </w:pPr>
    </w:p>
    <w:p w:rsidR="00BA7246" w:rsidRPr="00BA7246" w:rsidRDefault="00BA7246" w:rsidP="00E77DC5">
      <w:pPr>
        <w:ind w:firstLine="429"/>
        <w:jc w:val="right"/>
        <w:rPr>
          <w:sz w:val="22"/>
          <w:szCs w:val="22"/>
        </w:rPr>
      </w:pPr>
      <w:r w:rsidRPr="00BA7246">
        <w:rPr>
          <w:sz w:val="22"/>
          <w:szCs w:val="22"/>
        </w:rPr>
        <w:t>Таблица 23</w:t>
      </w:r>
    </w:p>
    <w:p w:rsidR="00BA7246" w:rsidRPr="00BA7246" w:rsidRDefault="00BA7246" w:rsidP="00E77DC5">
      <w:pPr>
        <w:ind w:hanging="11"/>
        <w:jc w:val="center"/>
        <w:rPr>
          <w:sz w:val="22"/>
          <w:szCs w:val="22"/>
        </w:rPr>
      </w:pPr>
      <w:r w:rsidRPr="00BA7246">
        <w:rPr>
          <w:sz w:val="22"/>
          <w:szCs w:val="22"/>
        </w:rPr>
        <w:t>Оценка ожидаемых потоков по проектам А и В</w:t>
      </w:r>
    </w:p>
    <w:tbl>
      <w:tblPr>
        <w:tblStyle w:val="a8"/>
        <w:tblW w:w="6450" w:type="dxa"/>
        <w:tblLayout w:type="fixed"/>
        <w:tblLook w:val="01E0"/>
      </w:tblPr>
      <w:tblGrid>
        <w:gridCol w:w="1384"/>
        <w:gridCol w:w="1134"/>
        <w:gridCol w:w="1097"/>
        <w:gridCol w:w="992"/>
        <w:gridCol w:w="935"/>
        <w:gridCol w:w="908"/>
      </w:tblGrid>
      <w:tr w:rsidR="00BA7246" w:rsidRPr="00BA724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Вариант развития водопол</w:t>
            </w:r>
            <w:r w:rsidRPr="00BA7246">
              <w:rPr>
                <w:sz w:val="22"/>
                <w:szCs w:val="22"/>
              </w:rPr>
              <w:t>ь</w:t>
            </w:r>
            <w:r w:rsidRPr="00BA7246">
              <w:rPr>
                <w:sz w:val="22"/>
                <w:szCs w:val="22"/>
              </w:rPr>
              <w:t>зов</w:t>
            </w:r>
            <w:r w:rsidRPr="00BA7246">
              <w:rPr>
                <w:sz w:val="22"/>
                <w:szCs w:val="22"/>
              </w:rPr>
              <w:t>а</w:t>
            </w:r>
            <w:r w:rsidRPr="00BA7246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Вероя</w:t>
            </w:r>
            <w:r w:rsidRPr="00BA7246">
              <w:rPr>
                <w:sz w:val="22"/>
                <w:szCs w:val="22"/>
              </w:rPr>
              <w:t>т</w:t>
            </w:r>
            <w:r w:rsidRPr="00BA7246">
              <w:rPr>
                <w:sz w:val="22"/>
                <w:szCs w:val="22"/>
              </w:rPr>
              <w:t>ность, коэфф</w:t>
            </w:r>
            <w:r w:rsidRPr="00BA7246">
              <w:rPr>
                <w:sz w:val="22"/>
                <w:szCs w:val="22"/>
              </w:rPr>
              <w:t>и</w:t>
            </w:r>
            <w:r w:rsidRPr="00BA7246">
              <w:rPr>
                <w:sz w:val="22"/>
                <w:szCs w:val="22"/>
              </w:rPr>
              <w:t>циент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Проектная рент</w:t>
            </w:r>
            <w:r w:rsidRPr="00BA7246">
              <w:rPr>
                <w:sz w:val="22"/>
                <w:szCs w:val="22"/>
              </w:rPr>
              <w:t>а</w:t>
            </w:r>
            <w:r w:rsidRPr="00BA7246">
              <w:rPr>
                <w:sz w:val="22"/>
                <w:szCs w:val="22"/>
              </w:rPr>
              <w:t>бельность</w:t>
            </w:r>
            <w:r w:rsidR="00E77DC5" w:rsidRPr="00BA7246">
              <w:rPr>
                <w:sz w:val="22"/>
                <w:szCs w:val="22"/>
              </w:rPr>
              <w:t>,</w:t>
            </w:r>
            <w:r w:rsidRPr="00BA7246">
              <w:rPr>
                <w:sz w:val="22"/>
                <w:szCs w:val="22"/>
                <w:lang w:val="en-US"/>
              </w:rPr>
              <w:t xml:space="preserve"> r</w:t>
            </w:r>
            <w:r w:rsidR="00E77DC5">
              <w:rPr>
                <w:sz w:val="22"/>
                <w:szCs w:val="22"/>
              </w:rPr>
              <w:t>,</w:t>
            </w:r>
            <w:r w:rsidRPr="00BA724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Взвешенная в</w:t>
            </w:r>
            <w:r w:rsidRPr="00BA7246">
              <w:rPr>
                <w:sz w:val="22"/>
                <w:szCs w:val="22"/>
              </w:rPr>
              <w:t>е</w:t>
            </w:r>
            <w:r w:rsidRPr="00BA7246">
              <w:rPr>
                <w:sz w:val="22"/>
                <w:szCs w:val="22"/>
              </w:rPr>
              <w:t>личина проек</w:t>
            </w:r>
            <w:r w:rsidRPr="00BA7246">
              <w:rPr>
                <w:sz w:val="22"/>
                <w:szCs w:val="22"/>
              </w:rPr>
              <w:t>т</w:t>
            </w:r>
            <w:r w:rsidRPr="00BA7246">
              <w:rPr>
                <w:sz w:val="22"/>
                <w:szCs w:val="22"/>
              </w:rPr>
              <w:t>ной рентабел</w:t>
            </w:r>
            <w:r w:rsidRPr="00BA7246">
              <w:rPr>
                <w:sz w:val="22"/>
                <w:szCs w:val="22"/>
              </w:rPr>
              <w:t>ь</w:t>
            </w:r>
            <w:r w:rsidRPr="00BA7246">
              <w:rPr>
                <w:sz w:val="22"/>
                <w:szCs w:val="22"/>
              </w:rPr>
              <w:t>ности, %</w:t>
            </w:r>
          </w:p>
        </w:tc>
      </w:tr>
      <w:tr w:rsidR="00BA7246" w:rsidRPr="00BA724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Проект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Проект 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Пр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>ект 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Проект В</w:t>
            </w:r>
          </w:p>
        </w:tc>
      </w:tr>
      <w:tr w:rsidR="00BA7246" w:rsidRPr="00BA72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Ситу</w:t>
            </w:r>
            <w:r w:rsidRPr="00BA7246">
              <w:rPr>
                <w:sz w:val="22"/>
                <w:szCs w:val="22"/>
              </w:rPr>
              <w:t>а</w:t>
            </w:r>
            <w:r w:rsidRPr="00BA7246">
              <w:rPr>
                <w:sz w:val="22"/>
                <w:szCs w:val="22"/>
              </w:rPr>
              <w:t>ция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0,10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2,8</w:t>
            </w:r>
          </w:p>
        </w:tc>
      </w:tr>
      <w:tr w:rsidR="00BA7246" w:rsidRPr="00BA72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Ситу</w:t>
            </w:r>
            <w:r w:rsidRPr="00BA7246">
              <w:rPr>
                <w:sz w:val="22"/>
                <w:szCs w:val="22"/>
              </w:rPr>
              <w:t>а</w:t>
            </w:r>
            <w:r w:rsidRPr="00BA7246">
              <w:rPr>
                <w:sz w:val="22"/>
                <w:szCs w:val="22"/>
              </w:rPr>
              <w:t>ция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0,45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11,25</w:t>
            </w:r>
          </w:p>
        </w:tc>
      </w:tr>
      <w:tr w:rsidR="00BA7246" w:rsidRPr="00BA72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Ситу</w:t>
            </w:r>
            <w:r w:rsidRPr="00BA7246">
              <w:rPr>
                <w:sz w:val="22"/>
                <w:szCs w:val="22"/>
              </w:rPr>
              <w:t>а</w:t>
            </w:r>
            <w:r w:rsidRPr="00BA7246">
              <w:rPr>
                <w:sz w:val="22"/>
                <w:szCs w:val="22"/>
              </w:rPr>
              <w:t>ция</w:t>
            </w:r>
            <w:r w:rsidR="005A1F83">
              <w:rPr>
                <w:sz w:val="22"/>
                <w:szCs w:val="22"/>
              </w:rPr>
              <w:t xml:space="preserve"> </w:t>
            </w:r>
            <w:r w:rsidRPr="00BA724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0,40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7,2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7,2</w:t>
            </w:r>
          </w:p>
        </w:tc>
      </w:tr>
      <w:tr w:rsidR="00BA7246" w:rsidRPr="00BA72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Ситу</w:t>
            </w:r>
            <w:r w:rsidRPr="00BA7246">
              <w:rPr>
                <w:sz w:val="22"/>
                <w:szCs w:val="22"/>
              </w:rPr>
              <w:t>а</w:t>
            </w:r>
            <w:r w:rsidRPr="00BA7246">
              <w:rPr>
                <w:sz w:val="22"/>
                <w:szCs w:val="22"/>
              </w:rPr>
              <w:t>ция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0,05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0,6</w:t>
            </w:r>
          </w:p>
        </w:tc>
      </w:tr>
      <w:tr w:rsidR="00BA7246" w:rsidRPr="00BA7246"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3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Ожидаемая величина проектной </w:t>
            </w:r>
          </w:p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  <w:lang w:val="en-US"/>
              </w:rPr>
            </w:pPr>
            <w:r w:rsidRPr="00BA7246">
              <w:rPr>
                <w:sz w:val="22"/>
                <w:szCs w:val="22"/>
              </w:rPr>
              <w:t>рентабельн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>сти</w:t>
            </w:r>
            <w:r w:rsidRPr="00BA7246">
              <w:rPr>
                <w:sz w:val="22"/>
                <w:szCs w:val="22"/>
                <w:lang w:val="en-US"/>
              </w:rPr>
              <w:t xml:space="preserve"> (</w:t>
            </w:r>
            <w:r w:rsidRPr="00BA7246">
              <w:rPr>
                <w:position w:val="-14"/>
                <w:sz w:val="22"/>
                <w:szCs w:val="22"/>
                <w:lang w:val="en-US"/>
              </w:rPr>
              <w:object w:dxaOrig="279" w:dyaOrig="420">
                <v:shape id="_x0000_i1061" type="#_x0000_t75" style="width:14.25pt;height:20.95pt" o:ole="">
                  <v:imagedata r:id="rId79" o:title=""/>
                </v:shape>
                <o:OLEObject Type="Embed" ProgID="Equation.DSMT4" ShapeID="_x0000_i1061" DrawAspect="Content" ObjectID="_1385387587" r:id="rId80"/>
              </w:object>
            </w:r>
            <w:r w:rsidRPr="00BA7246">
              <w:rPr>
                <w:sz w:val="22"/>
                <w:szCs w:val="22"/>
                <w:lang w:val="en-US"/>
              </w:rPr>
              <w:t>)</w:t>
            </w:r>
            <w:r w:rsidRPr="00BA7246">
              <w:rPr>
                <w:sz w:val="22"/>
                <w:szCs w:val="22"/>
              </w:rPr>
              <w:t>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21,8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246" w:rsidRPr="00BA7246" w:rsidRDefault="00BA7246" w:rsidP="00E77DC5">
            <w:pPr>
              <w:ind w:hanging="11"/>
              <w:jc w:val="center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21,85</w:t>
            </w:r>
          </w:p>
        </w:tc>
      </w:tr>
    </w:tbl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shd w:val="clear" w:color="auto" w:fill="FFFFFF"/>
        <w:ind w:firstLine="429"/>
        <w:jc w:val="both"/>
        <w:rPr>
          <w:sz w:val="22"/>
          <w:szCs w:val="22"/>
        </w:rPr>
      </w:pPr>
    </w:p>
    <w:p w:rsidR="00BA7246" w:rsidRDefault="00BA7246" w:rsidP="00E77DC5">
      <w:pPr>
        <w:pStyle w:val="1"/>
      </w:pPr>
      <w:bookmarkStart w:id="172" w:name="_Toc224977054"/>
      <w:bookmarkStart w:id="173" w:name="_Toc225319974"/>
      <w:bookmarkStart w:id="174" w:name="_Toc289199491"/>
      <w:bookmarkStart w:id="175" w:name="_Toc290397128"/>
      <w:bookmarkStart w:id="176" w:name="_Toc290461831"/>
      <w:bookmarkStart w:id="177" w:name="_Toc290470121"/>
      <w:bookmarkStart w:id="178" w:name="_Toc290472414"/>
      <w:bookmarkStart w:id="179" w:name="_Toc290472523"/>
      <w:bookmarkStart w:id="180" w:name="_Toc290472575"/>
      <w:bookmarkStart w:id="181" w:name="_Toc290472606"/>
      <w:bookmarkStart w:id="182" w:name="_Toc290472675"/>
      <w:bookmarkStart w:id="183" w:name="_Toc290472883"/>
      <w:bookmarkStart w:id="184" w:name="_Toc290472924"/>
      <w:bookmarkStart w:id="185" w:name="_Toc290477519"/>
      <w:bookmarkStart w:id="186" w:name="_Toc290500968"/>
      <w:bookmarkStart w:id="187" w:name="_Toc291233532"/>
      <w:bookmarkStart w:id="188" w:name="_Toc291241823"/>
      <w:bookmarkStart w:id="189" w:name="_Toc291241854"/>
      <w:bookmarkStart w:id="190" w:name="_Toc291241947"/>
      <w:bookmarkStart w:id="191" w:name="_Toc291241965"/>
      <w:bookmarkStart w:id="192" w:name="_Toc291241983"/>
      <w:bookmarkStart w:id="193" w:name="_Toc291242001"/>
      <w:bookmarkStart w:id="194" w:name="_Toc291242020"/>
      <w:bookmarkStart w:id="195" w:name="_Toc291246237"/>
      <w:bookmarkStart w:id="196" w:name="_Toc296094643"/>
      <w:r w:rsidRPr="00E77DC5">
        <w:t>2. МЕТОДИЧЕСКИЕ УКАЗАНИЯ ПО ВЫПОЛНЕНИЮ КУРСОВОЙ РАБОТЫ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E77DC5" w:rsidRPr="00E77DC5" w:rsidRDefault="00E77DC5" w:rsidP="00E77DC5">
      <w:pPr>
        <w:rPr>
          <w:b/>
          <w:sz w:val="32"/>
          <w:szCs w:val="32"/>
        </w:rPr>
      </w:pPr>
    </w:p>
    <w:p w:rsidR="00BA7246" w:rsidRPr="00BA7246" w:rsidRDefault="00BA7246" w:rsidP="00E77DC5">
      <w:pPr>
        <w:pStyle w:val="22"/>
      </w:pPr>
      <w:bookmarkStart w:id="197" w:name="_Toc224977053"/>
      <w:bookmarkStart w:id="198" w:name="_Toc225319973"/>
      <w:bookmarkStart w:id="199" w:name="_Toc289199494"/>
      <w:bookmarkStart w:id="200" w:name="_Toc290397131"/>
      <w:bookmarkStart w:id="201" w:name="_Toc290461834"/>
      <w:bookmarkStart w:id="202" w:name="_Toc290470124"/>
      <w:bookmarkStart w:id="203" w:name="_Toc290472415"/>
      <w:bookmarkStart w:id="204" w:name="_Toc290472524"/>
      <w:bookmarkStart w:id="205" w:name="_Toc290472576"/>
      <w:bookmarkStart w:id="206" w:name="_Toc290472607"/>
      <w:bookmarkStart w:id="207" w:name="_Toc290472676"/>
      <w:bookmarkStart w:id="208" w:name="_Toc290472884"/>
      <w:bookmarkStart w:id="209" w:name="_Toc290472925"/>
      <w:bookmarkStart w:id="210" w:name="_Toc290477520"/>
      <w:bookmarkStart w:id="211" w:name="_Toc290500969"/>
      <w:bookmarkStart w:id="212" w:name="_Toc291233533"/>
      <w:bookmarkStart w:id="213" w:name="_Toc291241824"/>
      <w:bookmarkStart w:id="214" w:name="_Toc291241855"/>
      <w:bookmarkStart w:id="215" w:name="_Toc291241948"/>
      <w:bookmarkStart w:id="216" w:name="_Toc291241966"/>
      <w:bookmarkStart w:id="217" w:name="_Toc291241984"/>
      <w:bookmarkStart w:id="218" w:name="_Toc291242002"/>
      <w:bookmarkStart w:id="219" w:name="_Toc291242021"/>
      <w:bookmarkStart w:id="220" w:name="_Toc291246238"/>
      <w:r w:rsidRPr="00BA7246">
        <w:t>2.1</w:t>
      </w:r>
      <w:r w:rsidR="00F92650">
        <w:t>.</w:t>
      </w:r>
      <w:r w:rsidRPr="00BA7246">
        <w:t xml:space="preserve"> Состав и объем курсовой работы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:rsidR="00E77DC5" w:rsidRDefault="00E77DC5" w:rsidP="00BA7246">
      <w:pPr>
        <w:pStyle w:val="af2"/>
        <w:widowControl w:val="0"/>
        <w:ind w:firstLine="429"/>
      </w:pPr>
    </w:p>
    <w:p w:rsidR="00BA7246" w:rsidRPr="00BA7246" w:rsidRDefault="00BA7246" w:rsidP="00BA7246">
      <w:pPr>
        <w:pStyle w:val="af2"/>
        <w:widowControl w:val="0"/>
        <w:ind w:firstLine="429"/>
      </w:pPr>
      <w:r w:rsidRPr="00BA7246">
        <w:t>Курсовая работа выполняется в виде пояснительной запи</w:t>
      </w:r>
      <w:r w:rsidRPr="00BA7246">
        <w:t>с</w:t>
      </w:r>
      <w:r w:rsidRPr="00BA7246">
        <w:t>ки объемом около 20 страниц текста с рисунками, таблицами и пр</w:t>
      </w:r>
      <w:r w:rsidRPr="00BA7246">
        <w:t>и</w:t>
      </w:r>
      <w:r w:rsidRPr="00BA7246">
        <w:t xml:space="preserve">ложениями. </w:t>
      </w:r>
    </w:p>
    <w:p w:rsidR="00BA7246" w:rsidRPr="00BA7246" w:rsidRDefault="00BA7246" w:rsidP="00BA7246">
      <w:pPr>
        <w:pStyle w:val="af2"/>
        <w:widowControl w:val="0"/>
        <w:ind w:firstLine="429"/>
      </w:pPr>
      <w:r w:rsidRPr="00BA7246">
        <w:t>Пояснительная записка состоит из введения, пяти разделов, заключения, литературы</w:t>
      </w:r>
      <w:bookmarkStart w:id="221" w:name="_Hlt473261299"/>
      <w:bookmarkEnd w:id="221"/>
      <w:r w:rsidRPr="00BA7246">
        <w:t>. Работа выполняется рукописным сп</w:t>
      </w:r>
      <w:r w:rsidRPr="00BA7246">
        <w:t>о</w:t>
      </w:r>
      <w:r w:rsidRPr="00BA7246">
        <w:t>собом или на компьютере с соблюдением требований внутрив</w:t>
      </w:r>
      <w:r w:rsidRPr="00BA7246">
        <w:t>у</w:t>
      </w:r>
      <w:r w:rsidRPr="00BA7246">
        <w:t>зовского стандарта по оформлению курсовых работ [8].</w:t>
      </w:r>
    </w:p>
    <w:p w:rsidR="00BA7246" w:rsidRDefault="00BA7246" w:rsidP="00BA7246">
      <w:pPr>
        <w:pStyle w:val="af2"/>
        <w:widowControl w:val="0"/>
        <w:ind w:firstLine="429"/>
      </w:pPr>
      <w:r w:rsidRPr="00BA7246">
        <w:t>Своевременное выполнение курсовой работы и ее своевр</w:t>
      </w:r>
      <w:r w:rsidRPr="00BA7246">
        <w:t>е</w:t>
      </w:r>
      <w:r w:rsidRPr="00BA7246">
        <w:t>менная защита зависят от проявления творчества, самостоятел</w:t>
      </w:r>
      <w:r w:rsidRPr="00BA7246">
        <w:t>ь</w:t>
      </w:r>
      <w:r w:rsidRPr="00BA7246">
        <w:t>ности и организованности в работе, систематического соблюд</w:t>
      </w:r>
      <w:r w:rsidRPr="00BA7246">
        <w:t>е</w:t>
      </w:r>
      <w:r w:rsidRPr="00BA7246">
        <w:t>ния графика работы.</w:t>
      </w:r>
    </w:p>
    <w:p w:rsidR="00BA7246" w:rsidRPr="00BA7246" w:rsidRDefault="00BA7246" w:rsidP="00F92650">
      <w:pPr>
        <w:pStyle w:val="22"/>
      </w:pPr>
      <w:bookmarkStart w:id="222" w:name="_Toc224977055"/>
      <w:bookmarkStart w:id="223" w:name="_Toc225319975"/>
      <w:bookmarkStart w:id="224" w:name="_Toc289199495"/>
      <w:bookmarkStart w:id="225" w:name="_Toc290397132"/>
      <w:bookmarkStart w:id="226" w:name="_Toc290461835"/>
      <w:bookmarkStart w:id="227" w:name="_Toc290470125"/>
      <w:bookmarkStart w:id="228" w:name="_Toc290472416"/>
      <w:bookmarkStart w:id="229" w:name="_Toc290472525"/>
      <w:bookmarkStart w:id="230" w:name="_Toc290472577"/>
      <w:bookmarkStart w:id="231" w:name="_Toc290472608"/>
      <w:bookmarkStart w:id="232" w:name="_Toc290472677"/>
      <w:bookmarkStart w:id="233" w:name="_Toc290472885"/>
      <w:bookmarkStart w:id="234" w:name="_Toc290472926"/>
      <w:bookmarkStart w:id="235" w:name="_Toc290477521"/>
      <w:bookmarkStart w:id="236" w:name="_Toc290500970"/>
      <w:bookmarkStart w:id="237" w:name="_Toc291233534"/>
      <w:bookmarkStart w:id="238" w:name="_Toc291241825"/>
      <w:bookmarkStart w:id="239" w:name="_Toc291241856"/>
      <w:bookmarkStart w:id="240" w:name="_Toc291241949"/>
      <w:bookmarkStart w:id="241" w:name="_Toc291241967"/>
      <w:bookmarkStart w:id="242" w:name="_Toc291241985"/>
      <w:bookmarkStart w:id="243" w:name="_Toc291242003"/>
      <w:bookmarkStart w:id="244" w:name="_Toc291242022"/>
      <w:bookmarkStart w:id="245" w:name="_Toc291246239"/>
      <w:r w:rsidRPr="00BA7246">
        <w:lastRenderedPageBreak/>
        <w:t>2.2. Введение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 w:rsidR="00F92650" w:rsidRDefault="00F92650" w:rsidP="00BA7246">
      <w:pPr>
        <w:pStyle w:val="23"/>
        <w:ind w:firstLine="429"/>
      </w:pPr>
    </w:p>
    <w:p w:rsidR="00BA7246" w:rsidRPr="00BA7246" w:rsidRDefault="00BA7246" w:rsidP="00BA7246">
      <w:pPr>
        <w:pStyle w:val="23"/>
        <w:ind w:firstLine="429"/>
      </w:pPr>
      <w:r w:rsidRPr="00BA7246">
        <w:t>Во введении к курсовой работе следует кратко охарактер</w:t>
      </w:r>
      <w:r w:rsidRPr="00BA7246">
        <w:t>и</w:t>
      </w:r>
      <w:r w:rsidRPr="00BA7246">
        <w:t>зовать экономическую ситуацию в стране, в том числе в стро</w:t>
      </w:r>
      <w:r w:rsidRPr="00BA7246">
        <w:t>и</w:t>
      </w:r>
      <w:r w:rsidRPr="00BA7246">
        <w:t>тельной отрасли и в гидротехническом строительстве на совр</w:t>
      </w:r>
      <w:r w:rsidRPr="00BA7246">
        <w:t>е</w:t>
      </w:r>
      <w:r w:rsidRPr="00BA7246">
        <w:t>менном этапе развития рынка.</w:t>
      </w:r>
    </w:p>
    <w:p w:rsid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Далее необходимо указать цель и задачи курсовой работы, а также дать краткое содержание основных ее разделов. Объ</w:t>
      </w:r>
      <w:r w:rsidR="00F92650">
        <w:rPr>
          <w:sz w:val="22"/>
          <w:szCs w:val="22"/>
        </w:rPr>
        <w:t>е</w:t>
      </w:r>
      <w:r w:rsidRPr="00BA7246">
        <w:rPr>
          <w:sz w:val="22"/>
          <w:szCs w:val="22"/>
        </w:rPr>
        <w:t>м введения не должен превышать тр</w:t>
      </w:r>
      <w:r w:rsidR="00F92650">
        <w:rPr>
          <w:sz w:val="22"/>
          <w:szCs w:val="22"/>
        </w:rPr>
        <w:t>е</w:t>
      </w:r>
      <w:r w:rsidRPr="00BA7246">
        <w:rPr>
          <w:sz w:val="22"/>
          <w:szCs w:val="22"/>
        </w:rPr>
        <w:t>х-пяти страниц.</w:t>
      </w:r>
    </w:p>
    <w:p w:rsidR="00F92650" w:rsidRPr="00BA7246" w:rsidRDefault="00F92650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F92650">
      <w:pPr>
        <w:pStyle w:val="22"/>
      </w:pPr>
      <w:bookmarkStart w:id="246" w:name="_Toc224977056"/>
      <w:bookmarkStart w:id="247" w:name="_Toc225319976"/>
      <w:bookmarkStart w:id="248" w:name="_Toc289199496"/>
      <w:bookmarkStart w:id="249" w:name="_Toc290397133"/>
      <w:bookmarkStart w:id="250" w:name="_Toc290461836"/>
      <w:bookmarkStart w:id="251" w:name="_Toc290470126"/>
      <w:bookmarkStart w:id="252" w:name="_Toc290472417"/>
      <w:bookmarkStart w:id="253" w:name="_Toc290472526"/>
      <w:bookmarkStart w:id="254" w:name="_Toc290472578"/>
      <w:bookmarkStart w:id="255" w:name="_Toc290472609"/>
      <w:bookmarkStart w:id="256" w:name="_Toc290472678"/>
      <w:bookmarkStart w:id="257" w:name="_Toc290472886"/>
      <w:bookmarkStart w:id="258" w:name="_Toc290472927"/>
      <w:bookmarkStart w:id="259" w:name="_Toc290477522"/>
      <w:bookmarkStart w:id="260" w:name="_Toc290500971"/>
      <w:bookmarkStart w:id="261" w:name="_Toc291233535"/>
      <w:bookmarkStart w:id="262" w:name="_Toc291241826"/>
      <w:bookmarkStart w:id="263" w:name="_Toc291241857"/>
      <w:bookmarkStart w:id="264" w:name="_Toc291241950"/>
      <w:bookmarkStart w:id="265" w:name="_Toc291241968"/>
      <w:bookmarkStart w:id="266" w:name="_Toc291241986"/>
      <w:bookmarkStart w:id="267" w:name="_Toc291242004"/>
      <w:bookmarkStart w:id="268" w:name="_Toc291242023"/>
      <w:bookmarkStart w:id="269" w:name="_Toc291246240"/>
      <w:r w:rsidRPr="00BA7246">
        <w:t>2.3</w:t>
      </w:r>
      <w:r w:rsidR="00F92650">
        <w:t>.</w:t>
      </w:r>
      <w:r w:rsidRPr="00BA7246">
        <w:t xml:space="preserve"> Общая характеристика строительной организации</w:t>
      </w:r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:rsidR="00F92650" w:rsidRDefault="00F92650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Начинается курсовая работа с описания строительной орг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низ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ции. Студенту предлагается:</w:t>
      </w:r>
    </w:p>
    <w:p w:rsidR="00BA7246" w:rsidRPr="00BA7246" w:rsidRDefault="00BA7246" w:rsidP="00BA7246">
      <w:pPr>
        <w:pStyle w:val="23"/>
        <w:numPr>
          <w:ilvl w:val="0"/>
          <w:numId w:val="4"/>
        </w:numPr>
        <w:ind w:left="0" w:right="0" w:firstLine="429"/>
      </w:pPr>
      <w:r w:rsidRPr="00BA7246">
        <w:t>придумать название своей организации. Предполагается, что организационно-правовая форма организации – акционерное общество (закрытое или открытое), поэтому перед названием организации ставится аббревиатура  ЗАО и ОАО;</w:t>
      </w:r>
    </w:p>
    <w:p w:rsidR="00BA7246" w:rsidRPr="00BA7246" w:rsidRDefault="00BA7246" w:rsidP="00E063BB">
      <w:pPr>
        <w:pStyle w:val="23"/>
        <w:numPr>
          <w:ilvl w:val="0"/>
          <w:numId w:val="4"/>
        </w:numPr>
        <w:spacing w:line="233" w:lineRule="auto"/>
        <w:ind w:left="0" w:right="0" w:firstLine="431"/>
      </w:pPr>
      <w:r w:rsidRPr="00BA7246">
        <w:t>самостоятельно выбрать вид деятельности и подробно описать свою строительную организацию. При этом рекоменд</w:t>
      </w:r>
      <w:r w:rsidRPr="00BA7246">
        <w:t>у</w:t>
      </w:r>
      <w:r w:rsidRPr="00BA7246">
        <w:t>ется учесть следующую информацию.</w:t>
      </w:r>
    </w:p>
    <w:p w:rsidR="00BA7246" w:rsidRPr="00BA7246" w:rsidRDefault="00BA7246" w:rsidP="00E063BB">
      <w:pPr>
        <w:pStyle w:val="23"/>
        <w:spacing w:line="233" w:lineRule="auto"/>
        <w:ind w:firstLine="431"/>
      </w:pPr>
      <w:r w:rsidRPr="00BA7246">
        <w:rPr>
          <w:b/>
          <w:bCs/>
          <w:i/>
          <w:iCs/>
        </w:rPr>
        <w:t>Строительные организации</w:t>
      </w:r>
      <w:r w:rsidRPr="00BA7246">
        <w:t xml:space="preserve"> выполняют строительные и монтажные работы по возведению новых зданий и сооружений, расширению, техническому перевооружению и реконструкции действующих предприятий. </w:t>
      </w:r>
    </w:p>
    <w:p w:rsidR="00BA7246" w:rsidRPr="00BA7246" w:rsidRDefault="00BA7246" w:rsidP="00E063BB">
      <w:pPr>
        <w:pStyle w:val="23"/>
        <w:tabs>
          <w:tab w:val="left" w:pos="720"/>
        </w:tabs>
        <w:spacing w:line="233" w:lineRule="auto"/>
        <w:ind w:firstLine="431"/>
      </w:pPr>
      <w:r w:rsidRPr="00BA7246">
        <w:t>По формам разделения труда в соответствии со специал</w:t>
      </w:r>
      <w:r w:rsidRPr="00BA7246">
        <w:t>и</w:t>
      </w:r>
      <w:r w:rsidRPr="00BA7246">
        <w:t>зацией на выполнение отдельных видов работ и функций стро</w:t>
      </w:r>
      <w:r w:rsidRPr="00BA7246">
        <w:t>и</w:t>
      </w:r>
      <w:r w:rsidRPr="00BA7246">
        <w:t>тельные организации подразделяются [3, с.138]:</w:t>
      </w:r>
    </w:p>
    <w:p w:rsidR="00BA7246" w:rsidRPr="00BA7246" w:rsidRDefault="00BA7246" w:rsidP="00E063BB">
      <w:pPr>
        <w:pStyle w:val="23"/>
        <w:numPr>
          <w:ilvl w:val="0"/>
          <w:numId w:val="5"/>
        </w:numPr>
        <w:spacing w:line="233" w:lineRule="auto"/>
        <w:ind w:left="0" w:right="0" w:firstLine="431"/>
      </w:pPr>
      <w:r w:rsidRPr="00BA7246">
        <w:t xml:space="preserve">на </w:t>
      </w:r>
      <w:r w:rsidRPr="00BA7246">
        <w:rPr>
          <w:i/>
          <w:iCs/>
        </w:rPr>
        <w:t>генподрядные</w:t>
      </w:r>
      <w:r w:rsidRPr="00BA7246">
        <w:t xml:space="preserve"> (заключают контракты с заказчиками на определенные объекты или комплексы работ) и </w:t>
      </w:r>
      <w:r w:rsidRPr="00BA7246">
        <w:rPr>
          <w:i/>
          <w:iCs/>
        </w:rPr>
        <w:t>субподря</w:t>
      </w:r>
      <w:r w:rsidRPr="00BA7246">
        <w:rPr>
          <w:i/>
          <w:iCs/>
        </w:rPr>
        <w:t>д</w:t>
      </w:r>
      <w:r w:rsidRPr="00BA7246">
        <w:rPr>
          <w:i/>
          <w:iCs/>
        </w:rPr>
        <w:t>ные</w:t>
      </w:r>
      <w:r w:rsidRPr="00BA7246">
        <w:t xml:space="preserve"> (работают по договорам с генподрядчиком, выполняют о</w:t>
      </w:r>
      <w:r w:rsidRPr="00BA7246">
        <w:t>т</w:t>
      </w:r>
      <w:r w:rsidRPr="00BA7246">
        <w:t>дел</w:t>
      </w:r>
      <w:r w:rsidRPr="00BA7246">
        <w:t>ь</w:t>
      </w:r>
      <w:r w:rsidRPr="00BA7246">
        <w:t>ные виды строительных работ);</w:t>
      </w:r>
    </w:p>
    <w:p w:rsidR="00BA7246" w:rsidRPr="00BA7246" w:rsidRDefault="00BA7246" w:rsidP="00E063BB">
      <w:pPr>
        <w:pStyle w:val="23"/>
        <w:numPr>
          <w:ilvl w:val="0"/>
          <w:numId w:val="5"/>
        </w:numPr>
        <w:spacing w:line="233" w:lineRule="auto"/>
        <w:ind w:left="0" w:right="0" w:firstLine="431"/>
      </w:pPr>
      <w:r w:rsidRPr="00BA7246">
        <w:t>по видам выполняемых строительно-монтажных работ (строительные организации по производству отделочных работ, общестроительных работ, электрических работ, сантехнических работ, работ по возведению нулевых циклов, кровельных работ, работ по благоустройству и т.п.);</w:t>
      </w:r>
    </w:p>
    <w:p w:rsidR="00BA7246" w:rsidRPr="00BA7246" w:rsidRDefault="00BA7246" w:rsidP="00E063BB">
      <w:pPr>
        <w:pStyle w:val="23"/>
        <w:numPr>
          <w:ilvl w:val="0"/>
          <w:numId w:val="5"/>
        </w:numPr>
        <w:spacing w:line="233" w:lineRule="auto"/>
        <w:ind w:left="0" w:right="0" w:firstLine="431"/>
      </w:pPr>
      <w:r w:rsidRPr="00BA7246">
        <w:lastRenderedPageBreak/>
        <w:t>по видам строительства (сельское, транспортное, доро</w:t>
      </w:r>
      <w:r w:rsidRPr="00BA7246">
        <w:t>ж</w:t>
      </w:r>
      <w:r w:rsidRPr="00BA7246">
        <w:t>ное, промышленное, жилищное строительство и др.).</w:t>
      </w:r>
    </w:p>
    <w:p w:rsidR="00BA7246" w:rsidRPr="00BA7246" w:rsidRDefault="00BA7246" w:rsidP="00E063BB">
      <w:pPr>
        <w:pStyle w:val="23"/>
        <w:spacing w:line="233" w:lineRule="auto"/>
        <w:ind w:firstLine="431"/>
      </w:pPr>
      <w:r w:rsidRPr="00BA7246">
        <w:t>По формам собственности строительные организации д</w:t>
      </w:r>
      <w:r w:rsidRPr="00BA7246">
        <w:t>е</w:t>
      </w:r>
      <w:r w:rsidRPr="00BA7246">
        <w:t>лятся на частные и государственные. Завершается общее опис</w:t>
      </w:r>
      <w:r w:rsidRPr="00BA7246">
        <w:t>а</w:t>
      </w:r>
      <w:r w:rsidRPr="00BA7246">
        <w:t>ние строительной организации характеристикой ее производс</w:t>
      </w:r>
      <w:r w:rsidRPr="00BA7246">
        <w:t>т</w:t>
      </w:r>
      <w:r w:rsidRPr="00BA7246">
        <w:t>венной программы (годовым объемом работ, выполненным со</w:t>
      </w:r>
      <w:r w:rsidRPr="00BA7246">
        <w:t>б</w:t>
      </w:r>
      <w:r w:rsidRPr="00BA7246">
        <w:t>ственн</w:t>
      </w:r>
      <w:r w:rsidRPr="00BA7246">
        <w:t>ы</w:t>
      </w:r>
      <w:r w:rsidRPr="00BA7246">
        <w:t>ми силами (см. приложение)).</w:t>
      </w:r>
    </w:p>
    <w:p w:rsidR="00E063BB" w:rsidRDefault="00E063BB" w:rsidP="00BA7246">
      <w:pPr>
        <w:pStyle w:val="2"/>
        <w:spacing w:before="0" w:after="0"/>
        <w:ind w:firstLine="429"/>
        <w:jc w:val="both"/>
      </w:pPr>
      <w:bookmarkStart w:id="270" w:name="_Toc290472887"/>
      <w:bookmarkStart w:id="271" w:name="_Toc290472928"/>
      <w:bookmarkStart w:id="272" w:name="_Toc290477523"/>
      <w:bookmarkStart w:id="273" w:name="_Toc290500972"/>
      <w:bookmarkStart w:id="274" w:name="_Toc291233536"/>
      <w:bookmarkStart w:id="275" w:name="_Toc291241827"/>
      <w:bookmarkStart w:id="276" w:name="_Toc291241858"/>
      <w:bookmarkStart w:id="277" w:name="_Toc291241951"/>
      <w:bookmarkStart w:id="278" w:name="_Toc291241969"/>
      <w:bookmarkStart w:id="279" w:name="_Toc291241987"/>
      <w:bookmarkStart w:id="280" w:name="_Toc291242005"/>
      <w:bookmarkStart w:id="281" w:name="_Toc291242024"/>
      <w:bookmarkStart w:id="282" w:name="_Toc291246241"/>
      <w:bookmarkStart w:id="283" w:name="_Toc296094644"/>
    </w:p>
    <w:p w:rsidR="00BA7246" w:rsidRPr="00BA7246" w:rsidRDefault="00BA7246" w:rsidP="00E063BB">
      <w:pPr>
        <w:pStyle w:val="22"/>
      </w:pPr>
      <w:r w:rsidRPr="00BA7246">
        <w:t>2.4. Анализ ритмичности производства</w:t>
      </w:r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</w:p>
    <w:p w:rsidR="00BA7246" w:rsidRPr="00BA7246" w:rsidRDefault="00BA7246" w:rsidP="00BA7246">
      <w:pPr>
        <w:pStyle w:val="af5"/>
        <w:spacing w:before="0" w:beforeAutospacing="0" w:after="0" w:afterAutospacing="0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 xml:space="preserve">Ритмичность производства строительно-монтажных работ является важнейшим показателем, характеризующим уровень организации производства и труда, состояние хозяйственного расчета, а также работу строительной организации, участков, бригад и отдельных рабочих. </w:t>
      </w:r>
    </w:p>
    <w:p w:rsidR="00BA7246" w:rsidRPr="00BA7246" w:rsidRDefault="00BA7246" w:rsidP="00BA7246">
      <w:pPr>
        <w:pStyle w:val="af5"/>
        <w:spacing w:before="0" w:beforeAutospacing="0" w:after="0" w:afterAutospacing="0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Ритмичная работа создает благоприятные условия для п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вышения качества выполняемых работ, своевременного ввода объектов и мощностей в действие, а также выполнение догово</w:t>
      </w:r>
      <w:r w:rsidRPr="00BA7246">
        <w:rPr>
          <w:sz w:val="22"/>
          <w:szCs w:val="22"/>
        </w:rPr>
        <w:t>р</w:t>
      </w:r>
      <w:r w:rsidRPr="00BA7246">
        <w:rPr>
          <w:sz w:val="22"/>
          <w:szCs w:val="22"/>
        </w:rPr>
        <w:t xml:space="preserve">ных обязательств. </w:t>
      </w:r>
    </w:p>
    <w:p w:rsidR="00BA7246" w:rsidRPr="00BA7246" w:rsidRDefault="00BA7246" w:rsidP="00BA7246">
      <w:pPr>
        <w:pStyle w:val="af5"/>
        <w:spacing w:before="0" w:beforeAutospacing="0" w:after="0" w:afterAutospacing="0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Характеристика ритмичности выпуска продукции пров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дится по коэффициенту ритмичности, который определяется по методу наименьших чисел и равен отношению объема СМР в пределах планового задания к общему объему СМР по плану. Коэ</w:t>
      </w:r>
      <w:r w:rsidRPr="00BA7246">
        <w:rPr>
          <w:sz w:val="22"/>
          <w:szCs w:val="22"/>
        </w:rPr>
        <w:t>ф</w:t>
      </w:r>
      <w:r w:rsidRPr="00BA7246">
        <w:rPr>
          <w:sz w:val="22"/>
          <w:szCs w:val="22"/>
        </w:rPr>
        <w:t xml:space="preserve">фициент ритмичности исключает вероятность перекрытия. </w:t>
      </w:r>
    </w:p>
    <w:p w:rsidR="00BA7246" w:rsidRDefault="00BA7246" w:rsidP="00BA7246">
      <w:pPr>
        <w:pStyle w:val="af5"/>
        <w:spacing w:before="0" w:beforeAutospacing="0" w:after="0" w:afterAutospacing="0"/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Рассчитать и дать оценку показателей: а) выпуску проду</w:t>
      </w:r>
      <w:r w:rsidRPr="00BA7246">
        <w:rPr>
          <w:sz w:val="22"/>
          <w:szCs w:val="22"/>
        </w:rPr>
        <w:t>к</w:t>
      </w:r>
      <w:r w:rsidRPr="00BA7246">
        <w:rPr>
          <w:sz w:val="22"/>
          <w:szCs w:val="22"/>
        </w:rPr>
        <w:t>ции в натуральном выражении; б) по ритмичности выпуска пр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ду</w:t>
      </w:r>
      <w:r w:rsidRPr="00BA7246">
        <w:rPr>
          <w:sz w:val="22"/>
          <w:szCs w:val="22"/>
        </w:rPr>
        <w:t>к</w:t>
      </w:r>
      <w:r w:rsidRPr="00BA7246">
        <w:rPr>
          <w:sz w:val="22"/>
          <w:szCs w:val="22"/>
        </w:rPr>
        <w:t>ции.</w:t>
      </w:r>
    </w:p>
    <w:p w:rsidR="001045EF" w:rsidRPr="00BA7246" w:rsidRDefault="001045EF" w:rsidP="00BA7246">
      <w:pPr>
        <w:pStyle w:val="af5"/>
        <w:spacing w:before="0" w:beforeAutospacing="0" w:after="0" w:afterAutospacing="0"/>
        <w:ind w:firstLine="429"/>
        <w:jc w:val="both"/>
        <w:rPr>
          <w:sz w:val="22"/>
          <w:szCs w:val="22"/>
        </w:rPr>
      </w:pPr>
    </w:p>
    <w:p w:rsidR="00BA7246" w:rsidRPr="00BA7246" w:rsidRDefault="00BA7246" w:rsidP="001045EF">
      <w:pPr>
        <w:pStyle w:val="22"/>
      </w:pPr>
      <w:bookmarkStart w:id="284" w:name="_Toc291242006"/>
      <w:bookmarkStart w:id="285" w:name="_Toc291242025"/>
      <w:bookmarkStart w:id="286" w:name="_Toc291246242"/>
      <w:r w:rsidRPr="00BA7246">
        <w:t xml:space="preserve">2.5. Проверка обеспеченности предприятия </w:t>
      </w:r>
      <w:r w:rsidR="001045EF">
        <w:br/>
      </w:r>
      <w:r w:rsidRPr="00BA7246">
        <w:t>персоналом</w:t>
      </w:r>
      <w:bookmarkEnd w:id="284"/>
      <w:bookmarkEnd w:id="285"/>
      <w:bookmarkEnd w:id="286"/>
    </w:p>
    <w:p w:rsidR="001045EF" w:rsidRDefault="001045EF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Проверить обеспеченность предприятия персоналом всего, в том числе рабочих и по категориям работающих. Рассчитать коэффициент основных рабочих, проверить уровень квалифик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>ции рабочих, рассч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тать коэффициенты: численности рабочих; выбытия; приема: стабил</w:t>
      </w:r>
      <w:r w:rsidRPr="00BA7246">
        <w:rPr>
          <w:sz w:val="22"/>
          <w:szCs w:val="22"/>
        </w:rPr>
        <w:t>ь</w:t>
      </w:r>
      <w:r w:rsidRPr="00BA7246">
        <w:rPr>
          <w:sz w:val="22"/>
          <w:szCs w:val="22"/>
        </w:rPr>
        <w:t xml:space="preserve">ности; текучести. 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Рассчитать показатели производительности труда: средн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 xml:space="preserve">годовую выработку одного работающего и одного рабочего; </w:t>
      </w:r>
      <w:r w:rsidRPr="00BA7246">
        <w:rPr>
          <w:sz w:val="22"/>
          <w:szCs w:val="22"/>
        </w:rPr>
        <w:lastRenderedPageBreak/>
        <w:t>среднечасовую и среднедневную выработку одного рабочего; показ</w:t>
      </w:r>
      <w:r w:rsidRPr="00BA7246">
        <w:rPr>
          <w:sz w:val="22"/>
          <w:szCs w:val="22"/>
        </w:rPr>
        <w:t>а</w:t>
      </w:r>
      <w:r w:rsidRPr="00BA7246">
        <w:rPr>
          <w:sz w:val="22"/>
          <w:szCs w:val="22"/>
        </w:rPr>
        <w:t xml:space="preserve">тели трудоемкости. </w:t>
      </w: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Рассчитать показатели, характеризующие использование рабочего времени: среднее количество дней, отработанных о</w:t>
      </w:r>
      <w:r w:rsidRPr="00BA7246">
        <w:rPr>
          <w:sz w:val="22"/>
          <w:szCs w:val="22"/>
        </w:rPr>
        <w:t>д</w:t>
      </w:r>
      <w:r w:rsidRPr="00BA7246">
        <w:rPr>
          <w:sz w:val="22"/>
          <w:szCs w:val="22"/>
        </w:rPr>
        <w:t xml:space="preserve">ним рабочим; среднюю продолжительность рабочего дня. </w:t>
      </w:r>
    </w:p>
    <w:p w:rsid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Проверить использование рабочего времени, рассчитав: к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эффициент использования рабочего периода; коэффициент и</w:t>
      </w:r>
      <w:r w:rsidRPr="00BA7246">
        <w:rPr>
          <w:sz w:val="22"/>
          <w:szCs w:val="22"/>
        </w:rPr>
        <w:t>с</w:t>
      </w:r>
      <w:r w:rsidRPr="00BA7246">
        <w:rPr>
          <w:sz w:val="22"/>
          <w:szCs w:val="22"/>
        </w:rPr>
        <w:t>пользования рабоч</w:t>
      </w:r>
      <w:r w:rsidRPr="00BA7246">
        <w:rPr>
          <w:sz w:val="22"/>
          <w:szCs w:val="22"/>
        </w:rPr>
        <w:t>е</w:t>
      </w:r>
      <w:r w:rsidRPr="00BA7246">
        <w:rPr>
          <w:sz w:val="22"/>
          <w:szCs w:val="22"/>
        </w:rPr>
        <w:t>го дня; интегральный коэффициент.</w:t>
      </w:r>
    </w:p>
    <w:p w:rsidR="001045EF" w:rsidRPr="00BA7246" w:rsidRDefault="001045EF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1045EF">
      <w:pPr>
        <w:pStyle w:val="22"/>
      </w:pPr>
      <w:bookmarkStart w:id="287" w:name="_Toc290472888"/>
      <w:bookmarkStart w:id="288" w:name="_Toc290472929"/>
      <w:bookmarkStart w:id="289" w:name="_Toc290477524"/>
      <w:bookmarkStart w:id="290" w:name="_Toc290500973"/>
      <w:bookmarkStart w:id="291" w:name="_Toc291233537"/>
      <w:bookmarkStart w:id="292" w:name="_Toc291241828"/>
      <w:bookmarkStart w:id="293" w:name="_Toc291241859"/>
      <w:bookmarkStart w:id="294" w:name="_Toc291241952"/>
      <w:bookmarkStart w:id="295" w:name="_Toc291241970"/>
      <w:bookmarkStart w:id="296" w:name="_Toc291241988"/>
      <w:bookmarkStart w:id="297" w:name="_Toc291242007"/>
      <w:bookmarkStart w:id="298" w:name="_Toc291242026"/>
      <w:bookmarkStart w:id="299" w:name="_Toc291246243"/>
      <w:r w:rsidRPr="00BA7246">
        <w:t>2.6. Производственные ресурсы предприятия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</w:p>
    <w:p w:rsidR="001045EF" w:rsidRDefault="001045EF" w:rsidP="00BA7246">
      <w:pPr>
        <w:ind w:firstLine="429"/>
        <w:jc w:val="both"/>
        <w:rPr>
          <w:sz w:val="22"/>
          <w:szCs w:val="22"/>
        </w:rPr>
      </w:pPr>
    </w:p>
    <w:p w:rsidR="00BA7246" w:rsidRDefault="00BA7246" w:rsidP="00BA7246">
      <w:pPr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Рассчитать среднегодовую стоимость основных фондов, о</w:t>
      </w:r>
      <w:r w:rsidRPr="00BA7246">
        <w:rPr>
          <w:sz w:val="22"/>
          <w:szCs w:val="22"/>
        </w:rPr>
        <w:t>с</w:t>
      </w:r>
      <w:r w:rsidRPr="00BA7246">
        <w:rPr>
          <w:sz w:val="22"/>
          <w:szCs w:val="22"/>
        </w:rPr>
        <w:t>таточную стоимость. Проверить обеспеченность предприятия основными фо</w:t>
      </w:r>
      <w:r w:rsidRPr="00BA7246">
        <w:rPr>
          <w:sz w:val="22"/>
          <w:szCs w:val="22"/>
        </w:rPr>
        <w:t>н</w:t>
      </w:r>
      <w:r w:rsidRPr="00BA7246">
        <w:rPr>
          <w:sz w:val="22"/>
          <w:szCs w:val="22"/>
        </w:rPr>
        <w:t>дами и их движение по коэффициенту выбытия, о</w:t>
      </w:r>
      <w:r w:rsidRPr="00BA7246">
        <w:rPr>
          <w:sz w:val="22"/>
          <w:szCs w:val="22"/>
        </w:rPr>
        <w:t>б</w:t>
      </w:r>
      <w:r w:rsidRPr="00BA7246">
        <w:rPr>
          <w:sz w:val="22"/>
          <w:szCs w:val="22"/>
        </w:rPr>
        <w:t>новления, прироста. Рассчитать фондоотдачу, фондо</w:t>
      </w:r>
      <w:r w:rsidR="00821577">
        <w:rPr>
          <w:sz w:val="22"/>
          <w:szCs w:val="22"/>
        </w:rPr>
        <w:t>е</w:t>
      </w:r>
      <w:r w:rsidRPr="00BA7246">
        <w:rPr>
          <w:sz w:val="22"/>
          <w:szCs w:val="22"/>
        </w:rPr>
        <w:t>мкость, фондовооруженность, техническую вооруженность труда. Пр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верить соотношение темпов роста среднегодовой выработки о</w:t>
      </w:r>
      <w:r w:rsidRPr="00BA7246">
        <w:rPr>
          <w:sz w:val="22"/>
          <w:szCs w:val="22"/>
        </w:rPr>
        <w:t>д</w:t>
      </w:r>
      <w:r w:rsidRPr="00BA7246">
        <w:rPr>
          <w:sz w:val="22"/>
          <w:szCs w:val="22"/>
        </w:rPr>
        <w:t>ного рабочего и технической вооруженности труда. Рассчитать коэффициенты износа и годности. Начислить амортизацию. Ра</w:t>
      </w:r>
      <w:r w:rsidRPr="00BA7246">
        <w:rPr>
          <w:sz w:val="22"/>
          <w:szCs w:val="22"/>
        </w:rPr>
        <w:t>с</w:t>
      </w:r>
      <w:r w:rsidRPr="00BA7246">
        <w:rPr>
          <w:sz w:val="22"/>
          <w:szCs w:val="22"/>
        </w:rPr>
        <w:t>считать число оборотов, коэффициент оборачиваемости в днях. Рассчитать сумму высвободившихся (дополнительно вовлече</w:t>
      </w:r>
      <w:r w:rsidRPr="00BA7246">
        <w:rPr>
          <w:sz w:val="22"/>
          <w:szCs w:val="22"/>
        </w:rPr>
        <w:t>н</w:t>
      </w:r>
      <w:r w:rsidRPr="00BA7246">
        <w:rPr>
          <w:sz w:val="22"/>
          <w:szCs w:val="22"/>
        </w:rPr>
        <w:t>ных) средств в результате ускорения (замедления) их оборач</w:t>
      </w:r>
      <w:r w:rsidRPr="00BA7246">
        <w:rPr>
          <w:sz w:val="22"/>
          <w:szCs w:val="22"/>
        </w:rPr>
        <w:t>и</w:t>
      </w:r>
      <w:r w:rsidRPr="00BA7246">
        <w:rPr>
          <w:sz w:val="22"/>
          <w:szCs w:val="22"/>
        </w:rPr>
        <w:t>ваем</w:t>
      </w:r>
      <w:r w:rsidRPr="00BA7246">
        <w:rPr>
          <w:sz w:val="22"/>
          <w:szCs w:val="22"/>
        </w:rPr>
        <w:t>о</w:t>
      </w:r>
      <w:r w:rsidRPr="00BA7246">
        <w:rPr>
          <w:sz w:val="22"/>
          <w:szCs w:val="22"/>
        </w:rPr>
        <w:t>сти.</w:t>
      </w:r>
    </w:p>
    <w:p w:rsidR="001045EF" w:rsidRPr="00BA7246" w:rsidRDefault="001045EF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1045EF">
      <w:pPr>
        <w:pStyle w:val="22"/>
      </w:pPr>
      <w:bookmarkStart w:id="300" w:name="_Toc290472889"/>
      <w:bookmarkStart w:id="301" w:name="_Toc290472930"/>
      <w:bookmarkStart w:id="302" w:name="_Toc290477525"/>
      <w:bookmarkStart w:id="303" w:name="_Toc290500974"/>
      <w:bookmarkStart w:id="304" w:name="_Toc291233538"/>
      <w:bookmarkStart w:id="305" w:name="_Toc291241829"/>
      <w:bookmarkStart w:id="306" w:name="_Toc291241860"/>
      <w:bookmarkStart w:id="307" w:name="_Toc291241953"/>
      <w:bookmarkStart w:id="308" w:name="_Toc291241971"/>
      <w:bookmarkStart w:id="309" w:name="_Toc291241989"/>
      <w:bookmarkStart w:id="310" w:name="_Toc291242008"/>
      <w:bookmarkStart w:id="311" w:name="_Toc291242027"/>
      <w:bookmarkStart w:id="312" w:name="_Toc291246244"/>
      <w:r w:rsidRPr="00BA7246">
        <w:t>2.7. Результаты хозяйственной деятельности</w:t>
      </w:r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</w:p>
    <w:p w:rsidR="001045EF" w:rsidRDefault="001045EF" w:rsidP="00BA7246">
      <w:pPr>
        <w:tabs>
          <w:tab w:val="left" w:pos="540"/>
        </w:tabs>
        <w:ind w:firstLine="429"/>
        <w:jc w:val="both"/>
        <w:rPr>
          <w:sz w:val="22"/>
          <w:szCs w:val="22"/>
        </w:rPr>
      </w:pPr>
    </w:p>
    <w:p w:rsidR="00BA7246" w:rsidRDefault="00BA7246" w:rsidP="00BA7246">
      <w:pPr>
        <w:tabs>
          <w:tab w:val="left" w:pos="540"/>
        </w:tabs>
        <w:ind w:firstLine="429"/>
        <w:jc w:val="both"/>
        <w:rPr>
          <w:sz w:val="22"/>
          <w:szCs w:val="22"/>
        </w:rPr>
      </w:pPr>
      <w:r w:rsidRPr="00BA7246">
        <w:rPr>
          <w:sz w:val="22"/>
          <w:szCs w:val="22"/>
        </w:rPr>
        <w:t>Рассчитать сумму прибыли от реализации СМР, налогоо</w:t>
      </w:r>
      <w:r w:rsidRPr="00BA7246">
        <w:rPr>
          <w:sz w:val="22"/>
          <w:szCs w:val="22"/>
        </w:rPr>
        <w:t>б</w:t>
      </w:r>
      <w:r w:rsidRPr="00BA7246">
        <w:rPr>
          <w:sz w:val="22"/>
          <w:szCs w:val="22"/>
        </w:rPr>
        <w:t>лагаемую, чистую, произвести ее распределение. Рассчитать уровень рентабел</w:t>
      </w:r>
      <w:r w:rsidRPr="00BA7246">
        <w:rPr>
          <w:sz w:val="22"/>
          <w:szCs w:val="22"/>
        </w:rPr>
        <w:t>ь</w:t>
      </w:r>
      <w:r w:rsidRPr="00BA7246">
        <w:rPr>
          <w:sz w:val="22"/>
          <w:szCs w:val="22"/>
        </w:rPr>
        <w:t>ности предприятия и продукции.</w:t>
      </w:r>
    </w:p>
    <w:p w:rsidR="001045EF" w:rsidRPr="00BA7246" w:rsidRDefault="001045EF" w:rsidP="00BA7246">
      <w:pPr>
        <w:tabs>
          <w:tab w:val="left" w:pos="540"/>
        </w:tabs>
        <w:ind w:firstLine="429"/>
        <w:jc w:val="both"/>
        <w:rPr>
          <w:sz w:val="22"/>
          <w:szCs w:val="22"/>
        </w:rPr>
      </w:pPr>
    </w:p>
    <w:p w:rsidR="00BA7246" w:rsidRPr="00BA7246" w:rsidRDefault="00BA7246" w:rsidP="001045EF">
      <w:pPr>
        <w:pStyle w:val="22"/>
      </w:pPr>
      <w:bookmarkStart w:id="313" w:name="_Toc289199497"/>
      <w:bookmarkStart w:id="314" w:name="_Toc290397134"/>
      <w:bookmarkStart w:id="315" w:name="_Toc290461837"/>
      <w:bookmarkStart w:id="316" w:name="_Toc290470127"/>
      <w:bookmarkStart w:id="317" w:name="_Toc290472418"/>
      <w:bookmarkStart w:id="318" w:name="_Toc290472527"/>
      <w:bookmarkStart w:id="319" w:name="_Toc290472579"/>
      <w:bookmarkStart w:id="320" w:name="_Toc290472610"/>
      <w:bookmarkStart w:id="321" w:name="_Toc290472679"/>
      <w:bookmarkStart w:id="322" w:name="_Toc290472890"/>
      <w:bookmarkStart w:id="323" w:name="_Toc290472931"/>
      <w:bookmarkStart w:id="324" w:name="_Toc290477526"/>
      <w:bookmarkStart w:id="325" w:name="_Toc290500975"/>
      <w:bookmarkStart w:id="326" w:name="_Toc291233539"/>
      <w:bookmarkStart w:id="327" w:name="_Toc291241830"/>
      <w:bookmarkStart w:id="328" w:name="_Toc291241861"/>
      <w:bookmarkStart w:id="329" w:name="_Toc291241954"/>
      <w:bookmarkStart w:id="330" w:name="_Toc291241972"/>
      <w:bookmarkStart w:id="331" w:name="_Toc291241990"/>
      <w:bookmarkStart w:id="332" w:name="_Toc291242009"/>
      <w:bookmarkStart w:id="333" w:name="_Toc291242028"/>
      <w:bookmarkStart w:id="334" w:name="_Toc291246245"/>
      <w:r w:rsidRPr="00BA7246">
        <w:t>2.8. Заключение</w:t>
      </w:r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</w:p>
    <w:p w:rsidR="001045EF" w:rsidRDefault="001045EF" w:rsidP="00BA7246">
      <w:pPr>
        <w:pStyle w:val="af2"/>
        <w:ind w:firstLine="429"/>
      </w:pPr>
    </w:p>
    <w:p w:rsidR="00BA7246" w:rsidRDefault="00BA7246" w:rsidP="00BA7246">
      <w:pPr>
        <w:pStyle w:val="af2"/>
        <w:ind w:firstLine="429"/>
      </w:pPr>
      <w:r w:rsidRPr="00BA7246">
        <w:t>В заключении курсовой работы следует кратко изложить конкретные результаты, полученные при выполнении всех ра</w:t>
      </w:r>
      <w:r w:rsidRPr="00BA7246">
        <w:t>з</w:t>
      </w:r>
      <w:r w:rsidRPr="00BA7246">
        <w:t>делов. Определить перспективы работы строительной организ</w:t>
      </w:r>
      <w:r w:rsidRPr="00BA7246">
        <w:t>а</w:t>
      </w:r>
      <w:r w:rsidRPr="00BA7246">
        <w:t>ции и ее возможности. Обосновать объемы чистой прибыли, н</w:t>
      </w:r>
      <w:r w:rsidRPr="00BA7246">
        <w:t>а</w:t>
      </w:r>
      <w:r w:rsidRPr="00BA7246">
        <w:lastRenderedPageBreak/>
        <w:t>правляемые в различные фонды для успешной работы стро</w:t>
      </w:r>
      <w:r w:rsidRPr="00BA7246">
        <w:t>и</w:t>
      </w:r>
      <w:r w:rsidRPr="00BA7246">
        <w:t>тельной организации в будущем периоде.</w:t>
      </w:r>
    </w:p>
    <w:p w:rsidR="001045EF" w:rsidRPr="00BA7246" w:rsidRDefault="001045EF" w:rsidP="00BA7246">
      <w:pPr>
        <w:pStyle w:val="af2"/>
        <w:ind w:firstLine="429"/>
      </w:pPr>
    </w:p>
    <w:p w:rsidR="00BA7246" w:rsidRPr="00BA7246" w:rsidRDefault="00BA7246" w:rsidP="001045EF">
      <w:pPr>
        <w:pStyle w:val="22"/>
      </w:pPr>
      <w:bookmarkStart w:id="335" w:name="_Toc224977062"/>
      <w:bookmarkStart w:id="336" w:name="_Toc225319984"/>
      <w:bookmarkStart w:id="337" w:name="_Toc289199498"/>
      <w:bookmarkStart w:id="338" w:name="_Toc290397135"/>
      <w:bookmarkStart w:id="339" w:name="_Toc290461838"/>
      <w:bookmarkStart w:id="340" w:name="_Toc290470128"/>
      <w:bookmarkStart w:id="341" w:name="_Toc290472419"/>
      <w:bookmarkStart w:id="342" w:name="_Toc290472528"/>
      <w:bookmarkStart w:id="343" w:name="_Toc290472580"/>
      <w:bookmarkStart w:id="344" w:name="_Toc290472611"/>
      <w:bookmarkStart w:id="345" w:name="_Toc290472680"/>
      <w:bookmarkStart w:id="346" w:name="_Toc290472891"/>
      <w:bookmarkStart w:id="347" w:name="_Toc290472932"/>
      <w:bookmarkStart w:id="348" w:name="_Toc290477527"/>
      <w:bookmarkStart w:id="349" w:name="_Toc290500976"/>
      <w:bookmarkStart w:id="350" w:name="_Toc291233540"/>
      <w:bookmarkStart w:id="351" w:name="_Toc291241831"/>
      <w:bookmarkStart w:id="352" w:name="_Toc291241862"/>
      <w:bookmarkStart w:id="353" w:name="_Toc291241955"/>
      <w:bookmarkStart w:id="354" w:name="_Toc291241973"/>
      <w:bookmarkStart w:id="355" w:name="_Toc291241991"/>
      <w:bookmarkStart w:id="356" w:name="_Toc291242010"/>
      <w:bookmarkStart w:id="357" w:name="_Toc291242029"/>
      <w:bookmarkStart w:id="358" w:name="_Toc291246246"/>
      <w:r w:rsidRPr="00BA7246">
        <w:t>2.9. Литература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</w:p>
    <w:p w:rsidR="001045EF" w:rsidRDefault="001045EF" w:rsidP="00BA7246">
      <w:pPr>
        <w:pStyle w:val="af2"/>
        <w:widowControl w:val="0"/>
        <w:ind w:firstLine="429"/>
      </w:pPr>
    </w:p>
    <w:p w:rsidR="00BA7246" w:rsidRPr="00BA7246" w:rsidRDefault="00BA7246" w:rsidP="00BA7246">
      <w:pPr>
        <w:pStyle w:val="af2"/>
        <w:widowControl w:val="0"/>
        <w:ind w:firstLine="429"/>
      </w:pPr>
      <w:r w:rsidRPr="00BA7246">
        <w:t>Список литературы оформляется в соответствии с дейс</w:t>
      </w:r>
      <w:r w:rsidRPr="00BA7246">
        <w:t>т</w:t>
      </w:r>
      <w:r w:rsidRPr="00BA7246">
        <w:t>вующими стандартами по оформлению курсовых работ. В него включаются все источники, используемые студентом при в</w:t>
      </w:r>
      <w:r w:rsidRPr="00BA7246">
        <w:t>ы</w:t>
      </w:r>
      <w:r w:rsidRPr="00BA7246">
        <w:t>полнении курсовой работы. Литературу рекомендуется распол</w:t>
      </w:r>
      <w:r w:rsidRPr="00BA7246">
        <w:t>а</w:t>
      </w:r>
      <w:r w:rsidRPr="00BA7246">
        <w:t>гать в алфавитном порядке. В тексте пояснительной записки следует давать ссылки на все использованные источники. Ссы</w:t>
      </w:r>
      <w:r w:rsidRPr="00BA7246">
        <w:t>л</w:t>
      </w:r>
      <w:r w:rsidRPr="00BA7246">
        <w:t>ки приводятся в квадратных скобках с указанием порядкового номера по списку литературы и страниц, на которых приведена использу</w:t>
      </w:r>
      <w:r w:rsidRPr="00BA7246">
        <w:t>е</w:t>
      </w:r>
      <w:r w:rsidRPr="00BA7246">
        <w:t xml:space="preserve">мая информация, например [7, с. 10]. </w:t>
      </w:r>
    </w:p>
    <w:p w:rsidR="00BA7246" w:rsidRPr="00005EA0" w:rsidRDefault="00BA7246" w:rsidP="00005EA0">
      <w:pPr>
        <w:pStyle w:val="11"/>
      </w:pPr>
      <w:bookmarkStart w:id="359" w:name="_Toc95495042"/>
      <w:bookmarkStart w:id="360" w:name="_Toc288306169"/>
      <w:bookmarkStart w:id="361" w:name="_Toc288306206"/>
      <w:bookmarkStart w:id="362" w:name="_Toc288314648"/>
      <w:bookmarkStart w:id="363" w:name="_Toc288315788"/>
      <w:bookmarkStart w:id="364" w:name="_Toc289199499"/>
      <w:bookmarkStart w:id="365" w:name="_Toc290397136"/>
      <w:bookmarkStart w:id="366" w:name="_Toc290461839"/>
      <w:bookmarkStart w:id="367" w:name="_Toc290470129"/>
      <w:bookmarkStart w:id="368" w:name="_Toc290472420"/>
      <w:bookmarkStart w:id="369" w:name="_Toc290472529"/>
      <w:bookmarkStart w:id="370" w:name="_Toc290472581"/>
      <w:bookmarkStart w:id="371" w:name="_Toc290472612"/>
      <w:bookmarkStart w:id="372" w:name="_Toc290472681"/>
      <w:bookmarkStart w:id="373" w:name="_Toc290472892"/>
      <w:bookmarkStart w:id="374" w:name="_Toc290472933"/>
      <w:bookmarkStart w:id="375" w:name="_Toc290477528"/>
      <w:bookmarkStart w:id="376" w:name="_Toc290500977"/>
      <w:bookmarkStart w:id="377" w:name="_Toc291233541"/>
      <w:bookmarkStart w:id="378" w:name="_Toc291241832"/>
      <w:bookmarkStart w:id="379" w:name="_Toc291241863"/>
      <w:bookmarkStart w:id="380" w:name="_Toc291241956"/>
      <w:bookmarkStart w:id="381" w:name="_Toc291241974"/>
      <w:bookmarkStart w:id="382" w:name="_Toc291241992"/>
      <w:bookmarkStart w:id="383" w:name="_Toc291242011"/>
      <w:bookmarkStart w:id="384" w:name="_Toc291242030"/>
      <w:r w:rsidRPr="00BA7246">
        <w:br w:type="column"/>
      </w:r>
      <w:bookmarkStart w:id="385" w:name="_Toc291246247"/>
      <w:r w:rsidR="00821577">
        <w:lastRenderedPageBreak/>
        <w:t xml:space="preserve">СПИСОК </w:t>
      </w:r>
      <w:r w:rsidRPr="00BA7246">
        <w:t>ЛИТЕРАТУР</w:t>
      </w:r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r w:rsidR="00821577">
        <w:t>Ы</w:t>
      </w:r>
    </w:p>
    <w:p w:rsidR="0037740C" w:rsidRPr="0037740C" w:rsidRDefault="0037740C" w:rsidP="0037740C">
      <w:pPr>
        <w:rPr>
          <w:b/>
          <w:sz w:val="22"/>
          <w:szCs w:val="28"/>
        </w:rPr>
      </w:pPr>
    </w:p>
    <w:p w:rsidR="00BA7246" w:rsidRPr="00BA7246" w:rsidRDefault="00BA7246" w:rsidP="006708F7">
      <w:pPr>
        <w:widowControl/>
        <w:numPr>
          <w:ilvl w:val="0"/>
          <w:numId w:val="6"/>
        </w:numPr>
        <w:tabs>
          <w:tab w:val="clear" w:pos="1875"/>
          <w:tab w:val="num" w:pos="407"/>
        </w:tabs>
        <w:autoSpaceDE/>
        <w:autoSpaceDN/>
        <w:adjustRightInd/>
        <w:ind w:left="407" w:hanging="407"/>
        <w:jc w:val="both"/>
        <w:rPr>
          <w:sz w:val="22"/>
          <w:szCs w:val="22"/>
        </w:rPr>
      </w:pPr>
      <w:r w:rsidRPr="00BA7246">
        <w:rPr>
          <w:i/>
          <w:iCs/>
          <w:sz w:val="22"/>
          <w:szCs w:val="22"/>
        </w:rPr>
        <w:t>Гражданский</w:t>
      </w:r>
      <w:r w:rsidRPr="00BA7246">
        <w:rPr>
          <w:sz w:val="22"/>
          <w:szCs w:val="22"/>
        </w:rPr>
        <w:t xml:space="preserve"> Кодекс РФ. Полный текст (часть первая и часть вторая ). – М</w:t>
      </w:r>
      <w:r w:rsidR="00005EA0">
        <w:rPr>
          <w:sz w:val="22"/>
          <w:szCs w:val="22"/>
        </w:rPr>
        <w:t xml:space="preserve">. </w:t>
      </w:r>
      <w:r w:rsidRPr="00BA7246">
        <w:rPr>
          <w:sz w:val="22"/>
          <w:szCs w:val="22"/>
        </w:rPr>
        <w:t>: Акалис, 2009.</w:t>
      </w:r>
    </w:p>
    <w:p w:rsidR="00BA7246" w:rsidRPr="00BA7246" w:rsidRDefault="00BA7246" w:rsidP="006708F7">
      <w:pPr>
        <w:pStyle w:val="af2"/>
        <w:numPr>
          <w:ilvl w:val="0"/>
          <w:numId w:val="6"/>
        </w:numPr>
        <w:tabs>
          <w:tab w:val="clear" w:pos="1875"/>
          <w:tab w:val="num" w:pos="407"/>
          <w:tab w:val="num" w:pos="720"/>
        </w:tabs>
        <w:ind w:left="407" w:hanging="407"/>
      </w:pPr>
      <w:r w:rsidRPr="00BA7246">
        <w:rPr>
          <w:i/>
          <w:iCs/>
        </w:rPr>
        <w:t>Ендовицкий Д. А.</w:t>
      </w:r>
      <w:r w:rsidRPr="00BA7246">
        <w:t xml:space="preserve"> Инвестиционный анализ в реальном се</w:t>
      </w:r>
      <w:r w:rsidRPr="00BA7246">
        <w:t>к</w:t>
      </w:r>
      <w:r w:rsidRPr="00BA7246">
        <w:t>торе экономики / Д. А. Ендовицкий ; под ред. Л. Т. Гил</w:t>
      </w:r>
      <w:r w:rsidRPr="00BA7246">
        <w:t>я</w:t>
      </w:r>
      <w:r w:rsidRPr="00BA7246">
        <w:t>ровской. – М. : Финансы и статистика, 2003. – 352 с.</w:t>
      </w:r>
    </w:p>
    <w:p w:rsidR="00BA7246" w:rsidRPr="00BA7246" w:rsidRDefault="00BA7246" w:rsidP="006708F7">
      <w:pPr>
        <w:pStyle w:val="af2"/>
        <w:numPr>
          <w:ilvl w:val="0"/>
          <w:numId w:val="6"/>
        </w:numPr>
        <w:tabs>
          <w:tab w:val="clear" w:pos="1875"/>
          <w:tab w:val="num" w:pos="407"/>
          <w:tab w:val="num" w:pos="720"/>
        </w:tabs>
        <w:ind w:left="407" w:hanging="407"/>
      </w:pPr>
      <w:r w:rsidRPr="00BA7246">
        <w:rPr>
          <w:i/>
          <w:iCs/>
        </w:rPr>
        <w:t>Ивашенцева Т.</w:t>
      </w:r>
      <w:r w:rsidR="00005EA0">
        <w:rPr>
          <w:i/>
          <w:iCs/>
        </w:rPr>
        <w:t xml:space="preserve"> </w:t>
      </w:r>
      <w:r w:rsidRPr="00BA7246">
        <w:rPr>
          <w:i/>
          <w:iCs/>
        </w:rPr>
        <w:t xml:space="preserve">А. </w:t>
      </w:r>
      <w:r w:rsidRPr="00BA7246">
        <w:t>Экономика предприятия</w:t>
      </w:r>
      <w:r w:rsidR="00005EA0">
        <w:t xml:space="preserve"> </w:t>
      </w:r>
      <w:r w:rsidRPr="00BA7246">
        <w:t xml:space="preserve">: учеб. пособие / </w:t>
      </w:r>
      <w:r w:rsidR="00005EA0">
        <w:br/>
      </w:r>
      <w:r w:rsidRPr="00BA7246">
        <w:t>Т.</w:t>
      </w:r>
      <w:r w:rsidR="00005EA0">
        <w:t xml:space="preserve"> </w:t>
      </w:r>
      <w:r w:rsidRPr="00BA7246">
        <w:t>А. Ивашенцева, Н.</w:t>
      </w:r>
      <w:r w:rsidR="00005EA0">
        <w:t xml:space="preserve"> </w:t>
      </w:r>
      <w:r w:rsidRPr="00BA7246">
        <w:t>А. Гуслова. – Новосибирск</w:t>
      </w:r>
      <w:r w:rsidR="00005EA0">
        <w:t xml:space="preserve"> </w:t>
      </w:r>
      <w:r w:rsidRPr="00BA7246">
        <w:t>: НГАСУ (Сибстрин), 2005.</w:t>
      </w:r>
    </w:p>
    <w:p w:rsidR="00005EA0" w:rsidRDefault="00BA7246" w:rsidP="006708F7">
      <w:pPr>
        <w:pStyle w:val="af2"/>
        <w:numPr>
          <w:ilvl w:val="0"/>
          <w:numId w:val="6"/>
        </w:numPr>
        <w:tabs>
          <w:tab w:val="clear" w:pos="1875"/>
          <w:tab w:val="num" w:pos="407"/>
          <w:tab w:val="num" w:pos="720"/>
        </w:tabs>
        <w:ind w:left="407" w:hanging="407"/>
      </w:pPr>
      <w:r w:rsidRPr="00BA7246">
        <w:rPr>
          <w:i/>
          <w:iCs/>
        </w:rPr>
        <w:t>Ивашенцева Т. А.</w:t>
      </w:r>
      <w:r w:rsidRPr="00BA7246">
        <w:t xml:space="preserve"> Риски и страхование в строительстве. : учеб. пособие / Т. А. Ивашенцева, А. Б. Коган, Н. Г. То</w:t>
      </w:r>
      <w:r w:rsidRPr="00BA7246">
        <w:t>ц</w:t>
      </w:r>
      <w:r w:rsidRPr="00BA7246">
        <w:t>кая.</w:t>
      </w:r>
      <w:r w:rsidR="00005EA0">
        <w:t> </w:t>
      </w:r>
      <w:r w:rsidRPr="00BA7246">
        <w:t>– Новосибирск : НГАСУ, 2002. – 56 с.</w:t>
      </w:r>
    </w:p>
    <w:p w:rsidR="00BA7246" w:rsidRPr="00BA7246" w:rsidRDefault="00BA7246" w:rsidP="006708F7">
      <w:pPr>
        <w:pStyle w:val="af2"/>
        <w:numPr>
          <w:ilvl w:val="0"/>
          <w:numId w:val="6"/>
        </w:numPr>
        <w:tabs>
          <w:tab w:val="clear" w:pos="1875"/>
          <w:tab w:val="num" w:pos="407"/>
          <w:tab w:val="num" w:pos="720"/>
        </w:tabs>
        <w:ind w:left="407" w:hanging="407"/>
      </w:pPr>
      <w:r w:rsidRPr="00005EA0">
        <w:rPr>
          <w:i/>
        </w:rPr>
        <w:t>Экономика</w:t>
      </w:r>
      <w:r w:rsidRPr="00BA7246">
        <w:t xml:space="preserve"> водного хозяйства и гидротехнического стро</w:t>
      </w:r>
      <w:r w:rsidRPr="00BA7246">
        <w:t>и</w:t>
      </w:r>
      <w:r w:rsidRPr="00BA7246">
        <w:t>тельства</w:t>
      </w:r>
      <w:r w:rsidR="00005EA0" w:rsidRPr="00005EA0">
        <w:rPr>
          <w:iCs/>
        </w:rPr>
        <w:t xml:space="preserve"> /</w:t>
      </w:r>
      <w:r w:rsidR="00005EA0">
        <w:rPr>
          <w:i/>
          <w:iCs/>
        </w:rPr>
        <w:t xml:space="preserve"> </w:t>
      </w:r>
      <w:r w:rsidR="00005EA0" w:rsidRPr="00005EA0">
        <w:rPr>
          <w:iCs/>
        </w:rPr>
        <w:t>Д. М. Щавелев</w:t>
      </w:r>
      <w:r w:rsidR="00005EA0">
        <w:rPr>
          <w:iCs/>
        </w:rPr>
        <w:t xml:space="preserve"> </w:t>
      </w:r>
      <w:r w:rsidR="00005EA0" w:rsidRPr="00005EA0">
        <w:rPr>
          <w:iCs/>
        </w:rPr>
        <w:t>[</w:t>
      </w:r>
      <w:r w:rsidR="00005EA0">
        <w:rPr>
          <w:iCs/>
        </w:rPr>
        <w:t>и др.</w:t>
      </w:r>
      <w:r w:rsidR="00005EA0" w:rsidRPr="00005EA0">
        <w:rPr>
          <w:iCs/>
        </w:rPr>
        <w:t>]</w:t>
      </w:r>
      <w:r w:rsidRPr="00BA7246">
        <w:t xml:space="preserve">. </w:t>
      </w:r>
      <w:r w:rsidR="00005EA0">
        <w:t xml:space="preserve">– </w:t>
      </w:r>
      <w:r w:rsidRPr="00BA7246">
        <w:t>М.</w:t>
      </w:r>
      <w:r w:rsidR="00005EA0">
        <w:t xml:space="preserve"> </w:t>
      </w:r>
      <w:r w:rsidRPr="00BA7246">
        <w:t>: Стройиздат, 1986.</w:t>
      </w:r>
    </w:p>
    <w:p w:rsidR="00BA7246" w:rsidRPr="00BA7246" w:rsidRDefault="00BA7246" w:rsidP="006708F7">
      <w:pPr>
        <w:pStyle w:val="af2"/>
        <w:numPr>
          <w:ilvl w:val="0"/>
          <w:numId w:val="6"/>
        </w:numPr>
        <w:tabs>
          <w:tab w:val="clear" w:pos="1875"/>
          <w:tab w:val="num" w:pos="407"/>
          <w:tab w:val="num" w:pos="720"/>
        </w:tabs>
        <w:ind w:left="407" w:hanging="407"/>
      </w:pPr>
      <w:r w:rsidRPr="00BA7246">
        <w:rPr>
          <w:i/>
          <w:iCs/>
        </w:rPr>
        <w:t>Методические</w:t>
      </w:r>
      <w:r w:rsidRPr="00BA7246">
        <w:t xml:space="preserve"> рекомендации по оценке эффективности и</w:t>
      </w:r>
      <w:r w:rsidRPr="00BA7246">
        <w:t>н</w:t>
      </w:r>
      <w:r w:rsidRPr="00BA7246">
        <w:t>вестиционных проектов: (</w:t>
      </w:r>
      <w:r w:rsidR="00701694">
        <w:t>в</w:t>
      </w:r>
      <w:r w:rsidRPr="00BA7246">
        <w:t>торая редакция) / М-во экон. РФ, М-во фин. РФ, ГК по стр-ву, архит. и жил. политике; авт</w:t>
      </w:r>
      <w:r w:rsidR="00701694">
        <w:t>.</w:t>
      </w:r>
      <w:r w:rsidRPr="00BA7246">
        <w:t xml:space="preserve"> кол.: В. В. Коссов, В. Н. Лившиц, А. Г. Шахназаров. – М. : ОАО «НПО Изд-во "Экономика"», 2000. </w:t>
      </w:r>
    </w:p>
    <w:p w:rsidR="00BA7246" w:rsidRPr="00BA7246" w:rsidRDefault="00BA7246" w:rsidP="006708F7">
      <w:pPr>
        <w:pStyle w:val="af2"/>
        <w:numPr>
          <w:ilvl w:val="0"/>
          <w:numId w:val="6"/>
        </w:numPr>
        <w:tabs>
          <w:tab w:val="clear" w:pos="1875"/>
          <w:tab w:val="num" w:pos="407"/>
          <w:tab w:val="num" w:pos="720"/>
        </w:tabs>
        <w:ind w:left="407" w:hanging="407"/>
      </w:pPr>
      <w:r w:rsidRPr="00BA7246">
        <w:t>Еженедельник «Экономика и жизнь»</w:t>
      </w:r>
      <w:r w:rsidR="00701694">
        <w:t>.</w:t>
      </w:r>
    </w:p>
    <w:p w:rsidR="00BA7246" w:rsidRPr="00BA7246" w:rsidRDefault="00BA7246" w:rsidP="006708F7">
      <w:pPr>
        <w:pStyle w:val="af2"/>
        <w:numPr>
          <w:ilvl w:val="0"/>
          <w:numId w:val="6"/>
        </w:numPr>
        <w:tabs>
          <w:tab w:val="clear" w:pos="1875"/>
          <w:tab w:val="num" w:pos="407"/>
          <w:tab w:val="num" w:pos="720"/>
        </w:tabs>
        <w:ind w:left="407" w:hanging="407"/>
      </w:pPr>
      <w:r w:rsidRPr="00BA7246">
        <w:t>Еженедельник «Строительная газета»</w:t>
      </w:r>
      <w:r w:rsidR="00701694">
        <w:t>.</w:t>
      </w:r>
    </w:p>
    <w:p w:rsidR="00BA7246" w:rsidRPr="00BA7246" w:rsidRDefault="00BA7246" w:rsidP="006708F7">
      <w:pPr>
        <w:pStyle w:val="af2"/>
        <w:numPr>
          <w:ilvl w:val="0"/>
          <w:numId w:val="6"/>
        </w:numPr>
        <w:tabs>
          <w:tab w:val="clear" w:pos="1875"/>
          <w:tab w:val="num" w:pos="407"/>
          <w:tab w:val="num" w:pos="720"/>
        </w:tabs>
        <w:ind w:left="407" w:hanging="407"/>
      </w:pPr>
      <w:r w:rsidRPr="00BA7246">
        <w:t>Еженедельник «Строительные ведомости»</w:t>
      </w:r>
      <w:r w:rsidR="00701694">
        <w:t>.</w:t>
      </w:r>
    </w:p>
    <w:p w:rsidR="00BA7246" w:rsidRPr="00BA7246" w:rsidRDefault="00BA7246" w:rsidP="006708F7">
      <w:pPr>
        <w:pStyle w:val="af2"/>
        <w:numPr>
          <w:ilvl w:val="0"/>
          <w:numId w:val="6"/>
        </w:numPr>
        <w:tabs>
          <w:tab w:val="clear" w:pos="1875"/>
          <w:tab w:val="num" w:pos="407"/>
          <w:tab w:val="num" w:pos="720"/>
        </w:tabs>
        <w:ind w:left="407" w:hanging="407"/>
      </w:pPr>
      <w:r w:rsidRPr="00BA7246">
        <w:t>Журнал «Инвестиции в России»</w:t>
      </w:r>
      <w:r w:rsidR="00701694">
        <w:t>.</w:t>
      </w:r>
    </w:p>
    <w:p w:rsidR="00BA7246" w:rsidRPr="00BA7246" w:rsidRDefault="00BA7246" w:rsidP="006708F7">
      <w:pPr>
        <w:pStyle w:val="af2"/>
        <w:numPr>
          <w:ilvl w:val="0"/>
          <w:numId w:val="6"/>
        </w:numPr>
        <w:tabs>
          <w:tab w:val="clear" w:pos="1875"/>
          <w:tab w:val="num" w:pos="407"/>
          <w:tab w:val="num" w:pos="720"/>
        </w:tabs>
        <w:ind w:left="407" w:hanging="407"/>
      </w:pPr>
      <w:r w:rsidRPr="00BA7246">
        <w:t>Журнал «Экономика строительства»</w:t>
      </w:r>
      <w:r w:rsidR="00701694">
        <w:t>.</w:t>
      </w:r>
    </w:p>
    <w:p w:rsidR="00BA7246" w:rsidRPr="00BA7246" w:rsidRDefault="00BA7246" w:rsidP="006708F7">
      <w:pPr>
        <w:pStyle w:val="af2"/>
        <w:numPr>
          <w:ilvl w:val="0"/>
          <w:numId w:val="6"/>
        </w:numPr>
        <w:tabs>
          <w:tab w:val="clear" w:pos="1875"/>
          <w:tab w:val="num" w:pos="407"/>
          <w:tab w:val="num" w:pos="720"/>
        </w:tabs>
        <w:ind w:left="407" w:hanging="407"/>
      </w:pPr>
      <w:r w:rsidRPr="00BA7246">
        <w:t>Журнал «ЭКО»</w:t>
      </w:r>
      <w:r w:rsidR="00701694">
        <w:t>.</w:t>
      </w:r>
    </w:p>
    <w:p w:rsidR="00BA7246" w:rsidRPr="00BA7246" w:rsidRDefault="00BA7246" w:rsidP="006708F7">
      <w:pPr>
        <w:pStyle w:val="af2"/>
        <w:numPr>
          <w:ilvl w:val="0"/>
          <w:numId w:val="6"/>
        </w:numPr>
        <w:tabs>
          <w:tab w:val="clear" w:pos="1875"/>
          <w:tab w:val="num" w:pos="407"/>
          <w:tab w:val="num" w:pos="720"/>
        </w:tabs>
        <w:ind w:left="407" w:hanging="407"/>
      </w:pPr>
      <w:r w:rsidRPr="00BA7246">
        <w:t>Журнал «Экономист»</w:t>
      </w:r>
      <w:r w:rsidR="00701694">
        <w:t>.</w:t>
      </w:r>
    </w:p>
    <w:p w:rsidR="00BA7246" w:rsidRPr="00BA7246" w:rsidRDefault="00BA7246" w:rsidP="006708F7">
      <w:pPr>
        <w:tabs>
          <w:tab w:val="num" w:pos="407"/>
        </w:tabs>
        <w:ind w:left="407" w:hanging="407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BA7246">
      <w:pPr>
        <w:ind w:firstLine="429"/>
        <w:jc w:val="both"/>
        <w:rPr>
          <w:sz w:val="22"/>
          <w:szCs w:val="22"/>
        </w:rPr>
      </w:pPr>
    </w:p>
    <w:p w:rsidR="00BA7246" w:rsidRPr="00BA7246" w:rsidRDefault="00BA7246" w:rsidP="00701694">
      <w:pPr>
        <w:pStyle w:val="11"/>
        <w:spacing w:after="120"/>
        <w:jc w:val="right"/>
      </w:pPr>
      <w:bookmarkStart w:id="386" w:name="_Toc289199500"/>
      <w:bookmarkStart w:id="387" w:name="_Toc290397137"/>
      <w:bookmarkStart w:id="388" w:name="_Toc290461840"/>
      <w:bookmarkStart w:id="389" w:name="_Toc290470130"/>
      <w:bookmarkStart w:id="390" w:name="_Toc290472421"/>
      <w:bookmarkStart w:id="391" w:name="_Toc290472530"/>
      <w:bookmarkStart w:id="392" w:name="_Toc290472582"/>
      <w:bookmarkStart w:id="393" w:name="_Toc290472613"/>
      <w:bookmarkStart w:id="394" w:name="_Toc290472682"/>
      <w:bookmarkStart w:id="395" w:name="_Toc290472893"/>
      <w:bookmarkStart w:id="396" w:name="_Toc290472934"/>
      <w:bookmarkStart w:id="397" w:name="_Toc290477529"/>
      <w:bookmarkStart w:id="398" w:name="_Toc290500978"/>
      <w:bookmarkStart w:id="399" w:name="_Toc291233542"/>
      <w:bookmarkStart w:id="400" w:name="_Toc291241833"/>
      <w:bookmarkStart w:id="401" w:name="_Toc291241864"/>
      <w:bookmarkStart w:id="402" w:name="_Toc291241957"/>
      <w:bookmarkStart w:id="403" w:name="_Toc291241975"/>
      <w:bookmarkStart w:id="404" w:name="_Toc291241993"/>
      <w:bookmarkStart w:id="405" w:name="_Toc291242012"/>
      <w:bookmarkStart w:id="406" w:name="_Toc291242031"/>
      <w:bookmarkStart w:id="407" w:name="_Toc291246248"/>
      <w:r w:rsidRPr="00BA7246">
        <w:lastRenderedPageBreak/>
        <w:t>ПРИЛОЖЕНИЕ</w:t>
      </w:r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</w:p>
    <w:tbl>
      <w:tblPr>
        <w:tblStyle w:val="a8"/>
        <w:tblW w:w="6254" w:type="dxa"/>
        <w:tblLook w:val="01E0"/>
      </w:tblPr>
      <w:tblGrid>
        <w:gridCol w:w="3936"/>
        <w:gridCol w:w="1159"/>
        <w:gridCol w:w="1159"/>
      </w:tblGrid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Показатели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План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Отчет</w:t>
            </w:r>
          </w:p>
        </w:tc>
      </w:tr>
      <w:tr w:rsidR="00EB382A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2A" w:rsidRPr="00BA7246" w:rsidRDefault="00EB382A" w:rsidP="00EB3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2A" w:rsidRPr="00BA7246" w:rsidRDefault="00EB382A" w:rsidP="00EB3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2A" w:rsidRPr="00BA7246" w:rsidRDefault="00EB382A" w:rsidP="00EB3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Объем СМР, </w:t>
            </w:r>
            <w:r w:rsidRPr="00BA7246">
              <w:rPr>
                <w:rFonts w:eastAsia="Arial Unicode MS"/>
                <w:sz w:val="22"/>
                <w:szCs w:val="22"/>
              </w:rPr>
              <w:t>тыс. м</w:t>
            </w:r>
            <w:r w:rsidRPr="00BA7246">
              <w:rPr>
                <w:rFonts w:eastAsia="Arial Unicode M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19223+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14086+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Выручка от реализации СМР, тыс. </w:t>
            </w:r>
            <w:r w:rsidR="00000878">
              <w:rPr>
                <w:sz w:val="22"/>
                <w:szCs w:val="22"/>
              </w:rPr>
              <w:t>р.</w:t>
            </w:r>
            <w:r w:rsidRPr="00BA7246">
              <w:rPr>
                <w:sz w:val="22"/>
                <w:szCs w:val="22"/>
              </w:rPr>
              <w:t>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1квартал: январь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55616+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62425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февраль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55968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55968</w:t>
            </w:r>
            <w:r w:rsidRPr="00BA7246">
              <w:rPr>
                <w:sz w:val="22"/>
                <w:szCs w:val="22"/>
              </w:rPr>
              <w:t>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март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55968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50688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 квартал: апрель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55968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53240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май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55968</w:t>
            </w:r>
            <w:r w:rsidRPr="00BA7246">
              <w:rPr>
                <w:sz w:val="22"/>
                <w:szCs w:val="22"/>
              </w:rPr>
              <w:t>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57904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июнь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55968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48576+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 квартал: июль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55968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42240</w:t>
            </w:r>
            <w:r w:rsidRPr="00BA7246">
              <w:rPr>
                <w:sz w:val="22"/>
                <w:szCs w:val="22"/>
              </w:rPr>
              <w:t>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август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55968</w:t>
            </w:r>
            <w:r w:rsidRPr="00BA7246">
              <w:rPr>
                <w:sz w:val="22"/>
                <w:szCs w:val="22"/>
              </w:rPr>
              <w:t>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53944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сентябрь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55968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69740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4 квартал: октябрь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55968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45898</w:t>
            </w:r>
            <w:r w:rsidRPr="00BA7246">
              <w:rPr>
                <w:sz w:val="22"/>
                <w:szCs w:val="22"/>
              </w:rPr>
              <w:t>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ноябрь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55968</w:t>
            </w:r>
            <w:r w:rsidRPr="00BA7246">
              <w:rPr>
                <w:sz w:val="22"/>
                <w:szCs w:val="22"/>
              </w:rPr>
              <w:t>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59840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декабрь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55968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76175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Среднесписочная численность перс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>нала, чел.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572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561</w:t>
            </w:r>
            <w:r w:rsidRPr="00BA7246">
              <w:rPr>
                <w:sz w:val="22"/>
                <w:szCs w:val="22"/>
              </w:rPr>
              <w:t>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 том числе рабочих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495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446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tabs>
                <w:tab w:val="left" w:pos="1945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 том числе рабочих по разрядам: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97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50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97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44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55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97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110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116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97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160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143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97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116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44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97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44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39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2A" w:rsidRDefault="00BA7246" w:rsidP="00701694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Число работников, принятых </w:t>
            </w:r>
          </w:p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на раб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>ту, чел.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55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2A" w:rsidRDefault="00BA7246" w:rsidP="00701694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Число работников, ув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 xml:space="preserve">ленных </w:t>
            </w:r>
          </w:p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 всем причинам, чел.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33+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2A" w:rsidRDefault="00BA7246" w:rsidP="00701694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Число работников, уволенных </w:t>
            </w:r>
          </w:p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 собственному желанию, за прогулы и др</w:t>
            </w:r>
            <w:r w:rsidRPr="00BA7246">
              <w:rPr>
                <w:sz w:val="22"/>
                <w:szCs w:val="22"/>
              </w:rPr>
              <w:t>у</w:t>
            </w:r>
            <w:r w:rsidRPr="00BA7246">
              <w:rPr>
                <w:sz w:val="22"/>
                <w:szCs w:val="22"/>
              </w:rPr>
              <w:t>гие нарушения дисциплины, чел.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28</w:t>
            </w:r>
          </w:p>
        </w:tc>
      </w:tr>
    </w:tbl>
    <w:p w:rsidR="00EB382A" w:rsidRDefault="00EB382A"/>
    <w:p w:rsidR="00EB382A" w:rsidRPr="00EB382A" w:rsidRDefault="00EB382A" w:rsidP="00EB382A">
      <w:pPr>
        <w:jc w:val="right"/>
        <w:rPr>
          <w:sz w:val="22"/>
          <w:szCs w:val="22"/>
        </w:rPr>
      </w:pPr>
      <w:r w:rsidRPr="00EB382A">
        <w:rPr>
          <w:sz w:val="22"/>
          <w:szCs w:val="22"/>
        </w:rPr>
        <w:lastRenderedPageBreak/>
        <w:t>Окончание прил.</w:t>
      </w:r>
    </w:p>
    <w:tbl>
      <w:tblPr>
        <w:tblStyle w:val="a8"/>
        <w:tblW w:w="6254" w:type="dxa"/>
        <w:tblLook w:val="01E0"/>
      </w:tblPr>
      <w:tblGrid>
        <w:gridCol w:w="3936"/>
        <w:gridCol w:w="1159"/>
        <w:gridCol w:w="1159"/>
      </w:tblGrid>
      <w:tr w:rsidR="00EB382A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2A" w:rsidRPr="00BA7246" w:rsidRDefault="00EB382A" w:rsidP="00EB3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2A" w:rsidRPr="00BA7246" w:rsidRDefault="00EB382A" w:rsidP="00EB382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2A" w:rsidRPr="00BA7246" w:rsidRDefault="00EB382A" w:rsidP="00EB382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Отработано всеми раб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>чими, чел.-дн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117788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102773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Отработано всеми раб</w:t>
            </w:r>
            <w:r w:rsidRPr="00BA7246">
              <w:rPr>
                <w:sz w:val="22"/>
                <w:szCs w:val="22"/>
              </w:rPr>
              <w:t>о</w:t>
            </w:r>
            <w:r w:rsidRPr="00BA7246">
              <w:rPr>
                <w:sz w:val="22"/>
                <w:szCs w:val="22"/>
              </w:rPr>
              <w:t>чими, чел.-ч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942304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807796+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Фонд зарплаты, тыс.</w:t>
            </w:r>
            <w:r w:rsidR="00EB382A">
              <w:rPr>
                <w:sz w:val="22"/>
                <w:szCs w:val="22"/>
              </w:rPr>
              <w:t xml:space="preserve"> </w:t>
            </w:r>
            <w:r w:rsidR="00000878">
              <w:rPr>
                <w:sz w:val="22"/>
                <w:szCs w:val="22"/>
              </w:rPr>
              <w:t>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305707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355960+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в том числе рабочих, тыс.</w:t>
            </w:r>
            <w:r w:rsidR="00EB382A">
              <w:rPr>
                <w:sz w:val="22"/>
                <w:szCs w:val="22"/>
              </w:rPr>
              <w:t xml:space="preserve"> </w:t>
            </w:r>
            <w:r w:rsidR="00000878">
              <w:rPr>
                <w:sz w:val="22"/>
                <w:szCs w:val="22"/>
              </w:rPr>
              <w:t>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247946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246175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Первоначальная сто</w:t>
            </w:r>
            <w:r w:rsidRPr="00BA7246">
              <w:rPr>
                <w:sz w:val="22"/>
                <w:szCs w:val="22"/>
              </w:rPr>
              <w:t>и</w:t>
            </w:r>
            <w:r w:rsidRPr="00BA7246">
              <w:rPr>
                <w:sz w:val="22"/>
                <w:szCs w:val="22"/>
              </w:rPr>
              <w:t>мость ОФ, тыс.</w:t>
            </w:r>
            <w:r w:rsidR="00EB382A">
              <w:rPr>
                <w:sz w:val="22"/>
                <w:szCs w:val="22"/>
              </w:rPr>
              <w:t xml:space="preserve"> </w:t>
            </w:r>
            <w:r w:rsidR="00000878">
              <w:rPr>
                <w:sz w:val="22"/>
                <w:szCs w:val="22"/>
              </w:rPr>
              <w:t>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380133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379984+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Сумма износа, тыс.</w:t>
            </w:r>
            <w:r w:rsidR="00EB382A">
              <w:rPr>
                <w:sz w:val="22"/>
                <w:szCs w:val="22"/>
              </w:rPr>
              <w:t xml:space="preserve"> </w:t>
            </w:r>
            <w:r w:rsidR="00000878">
              <w:rPr>
                <w:sz w:val="22"/>
                <w:szCs w:val="22"/>
              </w:rPr>
              <w:t>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40271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49500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2A" w:rsidRDefault="00BA7246" w:rsidP="00701694">
            <w:pPr>
              <w:jc w:val="both"/>
              <w:rPr>
                <w:sz w:val="22"/>
                <w:szCs w:val="22"/>
              </w:rPr>
            </w:pPr>
            <w:bookmarkStart w:id="408" w:name="_Hlk290397614"/>
            <w:r w:rsidRPr="00BA7246">
              <w:rPr>
                <w:sz w:val="22"/>
                <w:szCs w:val="22"/>
              </w:rPr>
              <w:t xml:space="preserve">Среднегодовая стоимость ОФ </w:t>
            </w:r>
          </w:p>
          <w:p w:rsidR="00BA7246" w:rsidRPr="00BA7246" w:rsidRDefault="00BA7246" w:rsidP="00701694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на нач</w:t>
            </w:r>
            <w:r w:rsidRPr="00BA7246">
              <w:rPr>
                <w:sz w:val="22"/>
                <w:szCs w:val="22"/>
              </w:rPr>
              <w:t>а</w:t>
            </w:r>
            <w:r w:rsidRPr="00BA7246">
              <w:rPr>
                <w:sz w:val="22"/>
                <w:szCs w:val="22"/>
              </w:rPr>
              <w:t>ло года, тыс.</w:t>
            </w:r>
            <w:r w:rsidR="00000878">
              <w:rPr>
                <w:sz w:val="22"/>
                <w:szCs w:val="22"/>
              </w:rPr>
              <w:t>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335632+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330039+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</w:tr>
      <w:bookmarkEnd w:id="408"/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Поступление ОФ, тыс.</w:t>
            </w:r>
            <w:r w:rsidR="00EB382A">
              <w:rPr>
                <w:sz w:val="22"/>
                <w:szCs w:val="22"/>
              </w:rPr>
              <w:t xml:space="preserve"> </w:t>
            </w:r>
            <w:r w:rsidR="00000878">
              <w:rPr>
                <w:sz w:val="22"/>
                <w:szCs w:val="22"/>
              </w:rPr>
              <w:t>р.</w:t>
            </w:r>
            <w:r w:rsidRPr="00BA724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март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4032+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0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апрель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5376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0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июнь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1134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июль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672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6048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август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3386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0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сентябрь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3224+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4032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ноябрь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5376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6384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декабрь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336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2016+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 xml:space="preserve">Выбытие ОФ, тыс. </w:t>
            </w:r>
            <w:r w:rsidR="00000878">
              <w:rPr>
                <w:sz w:val="22"/>
                <w:szCs w:val="22"/>
              </w:rPr>
              <w:t>р.</w:t>
            </w:r>
            <w:r w:rsidRPr="00BA7246">
              <w:rPr>
                <w:sz w:val="22"/>
                <w:szCs w:val="22"/>
              </w:rPr>
              <w:t>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0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январь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14784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0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февраль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12096</w:t>
            </w:r>
            <w:bookmarkStart w:id="409" w:name="OLE_LINK3"/>
            <w:bookmarkStart w:id="410" w:name="OLE_LINK4"/>
            <w:r w:rsidRPr="00BA7246">
              <w:rPr>
                <w:rFonts w:eastAsia="Arial Unicode MS"/>
                <w:sz w:val="22"/>
                <w:szCs w:val="22"/>
              </w:rPr>
              <w:t>+</w:t>
            </w:r>
            <w:r w:rsidRPr="00BA7246">
              <w:rPr>
                <w:sz w:val="22"/>
                <w:szCs w:val="22"/>
                <w:lang w:val="en-US"/>
              </w:rPr>
              <w:t>N</w:t>
            </w:r>
            <w:bookmarkEnd w:id="409"/>
            <w:bookmarkEnd w:id="410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0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март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12096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28140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апрель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0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май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1344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0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июнь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3938+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сентябрь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709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ноябрь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6048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7392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EB382A">
            <w:pPr>
              <w:ind w:firstLine="275"/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декабрь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5376+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6" w:rsidRPr="00BA7246" w:rsidRDefault="00BA7246" w:rsidP="0070169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A7246">
              <w:rPr>
                <w:rFonts w:eastAsia="Arial Unicode MS"/>
                <w:sz w:val="22"/>
                <w:szCs w:val="22"/>
              </w:rPr>
              <w:t>4704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701694">
            <w:pPr>
              <w:tabs>
                <w:tab w:val="left" w:pos="2220"/>
              </w:tabs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Уровень затрат, коп/</w:t>
            </w:r>
            <w:r w:rsidR="00000878">
              <w:rPr>
                <w:sz w:val="22"/>
                <w:szCs w:val="22"/>
              </w:rPr>
              <w:t>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701694">
            <w:pPr>
              <w:tabs>
                <w:tab w:val="left" w:pos="2220"/>
              </w:tabs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85,4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701694">
            <w:pPr>
              <w:tabs>
                <w:tab w:val="left" w:pos="2220"/>
              </w:tabs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83,2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E063BB">
            <w:pPr>
              <w:tabs>
                <w:tab w:val="left" w:pos="2220"/>
              </w:tabs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Среднегодовой размер оборотных средств предпр</w:t>
            </w:r>
            <w:r w:rsidRPr="00BA7246">
              <w:rPr>
                <w:sz w:val="22"/>
                <w:szCs w:val="22"/>
              </w:rPr>
              <w:t>и</w:t>
            </w:r>
            <w:r w:rsidRPr="00BA7246">
              <w:rPr>
                <w:sz w:val="22"/>
                <w:szCs w:val="22"/>
              </w:rPr>
              <w:t xml:space="preserve">ятия, тыс. </w:t>
            </w:r>
            <w:r w:rsidR="00000878">
              <w:rPr>
                <w:sz w:val="22"/>
                <w:szCs w:val="22"/>
              </w:rPr>
              <w:t>р.</w:t>
            </w:r>
            <w:r w:rsidRPr="00BA72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701694">
            <w:pPr>
              <w:tabs>
                <w:tab w:val="left" w:pos="2220"/>
              </w:tabs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223754</w:t>
            </w:r>
            <w:r w:rsidRPr="00BA7246">
              <w:rPr>
                <w:rFonts w:eastAsia="Arial Unicode MS"/>
                <w:sz w:val="22"/>
                <w:szCs w:val="22"/>
              </w:rPr>
              <w:t>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701694">
            <w:pPr>
              <w:tabs>
                <w:tab w:val="left" w:pos="2220"/>
              </w:tabs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220026</w:t>
            </w:r>
            <w:r w:rsidRPr="00BA7246">
              <w:rPr>
                <w:rFonts w:eastAsia="Arial Unicode MS"/>
                <w:sz w:val="22"/>
                <w:szCs w:val="22"/>
              </w:rPr>
              <w:t>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</w:tr>
      <w:tr w:rsidR="00BA7246" w:rsidRPr="00BA724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701694">
            <w:pPr>
              <w:tabs>
                <w:tab w:val="left" w:pos="2220"/>
              </w:tabs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Прибыль от прочей ре</w:t>
            </w:r>
            <w:r w:rsidRPr="00BA7246">
              <w:rPr>
                <w:sz w:val="22"/>
                <w:szCs w:val="22"/>
              </w:rPr>
              <w:t>а</w:t>
            </w:r>
            <w:r w:rsidRPr="00BA7246">
              <w:rPr>
                <w:sz w:val="22"/>
                <w:szCs w:val="22"/>
              </w:rPr>
              <w:t>лизации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701694">
            <w:pPr>
              <w:tabs>
                <w:tab w:val="left" w:pos="2220"/>
              </w:tabs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475,2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46" w:rsidRPr="00BA7246" w:rsidRDefault="00BA7246" w:rsidP="00701694">
            <w:pPr>
              <w:tabs>
                <w:tab w:val="left" w:pos="2220"/>
              </w:tabs>
              <w:jc w:val="both"/>
              <w:rPr>
                <w:sz w:val="22"/>
                <w:szCs w:val="22"/>
              </w:rPr>
            </w:pPr>
            <w:r w:rsidRPr="00BA7246">
              <w:rPr>
                <w:sz w:val="22"/>
                <w:szCs w:val="22"/>
              </w:rPr>
              <w:t>678,24</w:t>
            </w:r>
            <w:r w:rsidRPr="00BA7246">
              <w:rPr>
                <w:rFonts w:eastAsia="Arial Unicode MS"/>
                <w:sz w:val="22"/>
                <w:szCs w:val="22"/>
              </w:rPr>
              <w:t>+</w:t>
            </w:r>
            <w:r w:rsidRPr="00BA7246">
              <w:rPr>
                <w:sz w:val="22"/>
                <w:szCs w:val="22"/>
                <w:lang w:val="en-US"/>
              </w:rPr>
              <w:t>N</w:t>
            </w:r>
          </w:p>
        </w:tc>
      </w:tr>
    </w:tbl>
    <w:p w:rsidR="00BA7246" w:rsidRDefault="00BA7246" w:rsidP="001E03FA">
      <w:pPr>
        <w:ind w:hanging="22"/>
        <w:jc w:val="both"/>
        <w:rPr>
          <w:sz w:val="22"/>
          <w:szCs w:val="22"/>
        </w:rPr>
      </w:pPr>
      <w:r w:rsidRPr="00BA7246">
        <w:rPr>
          <w:i/>
          <w:iCs/>
          <w:sz w:val="22"/>
          <w:szCs w:val="22"/>
        </w:rPr>
        <w:t xml:space="preserve">Примечание: </w:t>
      </w:r>
      <w:r w:rsidRPr="00BA7246">
        <w:rPr>
          <w:sz w:val="22"/>
          <w:szCs w:val="22"/>
          <w:lang w:val="en-US"/>
        </w:rPr>
        <w:t>N</w:t>
      </w:r>
      <w:r w:rsidRPr="00BA7246">
        <w:rPr>
          <w:sz w:val="22"/>
          <w:szCs w:val="22"/>
        </w:rPr>
        <w:t xml:space="preserve"> – порядковый номер студента по списку.</w:t>
      </w:r>
    </w:p>
    <w:p w:rsidR="001337CE" w:rsidRDefault="001337CE" w:rsidP="001E03FA">
      <w:pPr>
        <w:ind w:hanging="22"/>
        <w:jc w:val="both"/>
        <w:rPr>
          <w:sz w:val="22"/>
          <w:szCs w:val="22"/>
        </w:rPr>
      </w:pPr>
    </w:p>
    <w:p w:rsidR="001337CE" w:rsidRPr="00B239AE" w:rsidRDefault="001337CE" w:rsidP="001337CE">
      <w:pPr>
        <w:shd w:val="clear" w:color="auto" w:fill="FFFFFF"/>
        <w:jc w:val="center"/>
        <w:rPr>
          <w:sz w:val="22"/>
          <w:szCs w:val="22"/>
        </w:rPr>
      </w:pPr>
      <w:r w:rsidRPr="00B239AE">
        <w:rPr>
          <w:sz w:val="22"/>
          <w:szCs w:val="22"/>
        </w:rPr>
        <w:lastRenderedPageBreak/>
        <w:t>Составител</w:t>
      </w:r>
      <w:r>
        <w:rPr>
          <w:sz w:val="22"/>
          <w:szCs w:val="22"/>
        </w:rPr>
        <w:t>и</w:t>
      </w:r>
    </w:p>
    <w:p w:rsidR="001337CE" w:rsidRDefault="001337CE" w:rsidP="001337CE">
      <w:pPr>
        <w:shd w:val="clear" w:color="auto" w:fill="FFFFFF"/>
        <w:jc w:val="center"/>
        <w:rPr>
          <w:sz w:val="22"/>
          <w:szCs w:val="22"/>
        </w:rPr>
      </w:pPr>
    </w:p>
    <w:p w:rsidR="001337CE" w:rsidRDefault="001337CE" w:rsidP="001337CE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Альбина Викторовна Иконникова</w:t>
      </w:r>
    </w:p>
    <w:p w:rsidR="001337CE" w:rsidRDefault="001337CE" w:rsidP="001337CE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Виктор Викторович Иконников</w:t>
      </w:r>
    </w:p>
    <w:p w:rsidR="001337CE" w:rsidRDefault="001337CE" w:rsidP="001337CE">
      <w:pPr>
        <w:shd w:val="clear" w:color="auto" w:fill="FFFFFF"/>
        <w:jc w:val="center"/>
        <w:rPr>
          <w:sz w:val="22"/>
          <w:szCs w:val="22"/>
        </w:rPr>
      </w:pPr>
    </w:p>
    <w:p w:rsidR="001337CE" w:rsidRPr="00B239AE" w:rsidRDefault="001337CE" w:rsidP="001337CE">
      <w:pPr>
        <w:shd w:val="clear" w:color="auto" w:fill="FFFFFF"/>
        <w:jc w:val="center"/>
        <w:rPr>
          <w:sz w:val="22"/>
          <w:szCs w:val="22"/>
        </w:rPr>
      </w:pPr>
    </w:p>
    <w:p w:rsidR="001337CE" w:rsidRPr="001D6D8A" w:rsidRDefault="001337CE" w:rsidP="001337CE">
      <w:pPr>
        <w:pStyle w:val="ad"/>
        <w:ind w:firstLine="0"/>
        <w:jc w:val="center"/>
        <w:rPr>
          <w:sz w:val="28"/>
          <w:szCs w:val="28"/>
        </w:rPr>
      </w:pPr>
      <w:r w:rsidRPr="001D6D8A">
        <w:rPr>
          <w:sz w:val="28"/>
          <w:szCs w:val="28"/>
        </w:rPr>
        <w:t xml:space="preserve">ЭКОНОМИКА </w:t>
      </w:r>
      <w:r w:rsidRPr="001D6D8A">
        <w:rPr>
          <w:sz w:val="28"/>
          <w:szCs w:val="28"/>
        </w:rPr>
        <w:br/>
        <w:t xml:space="preserve">ГИДРОТЕХНИЧЕСКОГО </w:t>
      </w:r>
      <w:r w:rsidRPr="001D6D8A">
        <w:rPr>
          <w:sz w:val="28"/>
          <w:szCs w:val="28"/>
        </w:rPr>
        <w:br/>
        <w:t>СТРОИТЕЛЬСТВА</w:t>
      </w:r>
    </w:p>
    <w:p w:rsidR="001337CE" w:rsidRDefault="001337CE" w:rsidP="001337CE">
      <w:pPr>
        <w:pStyle w:val="ad"/>
      </w:pPr>
    </w:p>
    <w:p w:rsidR="001337CE" w:rsidRDefault="001337CE" w:rsidP="001337C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Методические указания </w:t>
      </w:r>
      <w:r>
        <w:rPr>
          <w:sz w:val="22"/>
          <w:szCs w:val="22"/>
        </w:rPr>
        <w:br/>
        <w:t xml:space="preserve">по выполнению курсовой работы и к практическим занятиям </w:t>
      </w:r>
      <w:r>
        <w:rPr>
          <w:sz w:val="22"/>
          <w:szCs w:val="22"/>
        </w:rPr>
        <w:br/>
        <w:t xml:space="preserve">по дисциплине «Экономика отрасли» </w:t>
      </w:r>
      <w:r>
        <w:rPr>
          <w:sz w:val="22"/>
          <w:szCs w:val="22"/>
        </w:rPr>
        <w:br/>
        <w:t xml:space="preserve">для студентов направления 270800 «Строительство» </w:t>
      </w:r>
    </w:p>
    <w:p w:rsidR="001337CE" w:rsidRDefault="001337CE" w:rsidP="001337CE">
      <w:pPr>
        <w:jc w:val="center"/>
        <w:rPr>
          <w:sz w:val="22"/>
          <w:szCs w:val="22"/>
        </w:rPr>
      </w:pPr>
      <w:r>
        <w:rPr>
          <w:sz w:val="22"/>
          <w:szCs w:val="22"/>
        </w:rPr>
        <w:t>(профиль «Гидротехническое строительство»)</w:t>
      </w:r>
    </w:p>
    <w:p w:rsidR="001337CE" w:rsidRDefault="001337CE" w:rsidP="001337CE">
      <w:pPr>
        <w:jc w:val="center"/>
        <w:rPr>
          <w:sz w:val="22"/>
          <w:szCs w:val="22"/>
        </w:rPr>
      </w:pPr>
      <w:r>
        <w:rPr>
          <w:sz w:val="22"/>
          <w:szCs w:val="22"/>
        </w:rPr>
        <w:t>всех форм обучения</w:t>
      </w:r>
    </w:p>
    <w:p w:rsidR="001337CE" w:rsidRDefault="001337CE" w:rsidP="001337CE">
      <w:pPr>
        <w:jc w:val="center"/>
        <w:rPr>
          <w:sz w:val="22"/>
        </w:rPr>
      </w:pPr>
    </w:p>
    <w:p w:rsidR="001337CE" w:rsidRDefault="001337CE" w:rsidP="001337CE">
      <w:pPr>
        <w:overflowPunct w:val="0"/>
        <w:jc w:val="center"/>
      </w:pPr>
    </w:p>
    <w:p w:rsidR="001337CE" w:rsidRDefault="001337CE" w:rsidP="001337CE">
      <w:pPr>
        <w:overflowPunct w:val="0"/>
        <w:jc w:val="center"/>
      </w:pPr>
    </w:p>
    <w:p w:rsidR="001337CE" w:rsidRDefault="001337CE" w:rsidP="001337CE">
      <w:pPr>
        <w:overflowPunct w:val="0"/>
        <w:jc w:val="center"/>
      </w:pPr>
    </w:p>
    <w:p w:rsidR="001337CE" w:rsidRDefault="001337CE" w:rsidP="001337CE">
      <w:pPr>
        <w:overflowPunct w:val="0"/>
        <w:jc w:val="center"/>
      </w:pPr>
    </w:p>
    <w:p w:rsidR="001337CE" w:rsidRDefault="001337CE" w:rsidP="001337CE">
      <w:pPr>
        <w:overflowPunct w:val="0"/>
        <w:jc w:val="center"/>
      </w:pPr>
    </w:p>
    <w:p w:rsidR="001337CE" w:rsidRPr="00B239AE" w:rsidRDefault="001337CE" w:rsidP="001337CE">
      <w:pPr>
        <w:overflowPunct w:val="0"/>
        <w:jc w:val="center"/>
        <w:rPr>
          <w:sz w:val="22"/>
          <w:szCs w:val="22"/>
        </w:rPr>
      </w:pPr>
      <w:r w:rsidRPr="00B239AE">
        <w:rPr>
          <w:sz w:val="22"/>
          <w:szCs w:val="22"/>
        </w:rPr>
        <w:t xml:space="preserve">Редактор </w:t>
      </w:r>
      <w:r>
        <w:rPr>
          <w:sz w:val="22"/>
          <w:szCs w:val="22"/>
        </w:rPr>
        <w:t>Н.Б. Литвинова</w:t>
      </w:r>
    </w:p>
    <w:p w:rsidR="001337CE" w:rsidRPr="00B239AE" w:rsidRDefault="001337CE" w:rsidP="001337CE">
      <w:pPr>
        <w:overflowPunct w:val="0"/>
        <w:jc w:val="center"/>
        <w:rPr>
          <w:sz w:val="22"/>
          <w:szCs w:val="22"/>
        </w:rPr>
      </w:pPr>
    </w:p>
    <w:p w:rsidR="001337CE" w:rsidRDefault="001337CE" w:rsidP="001337CE">
      <w:pPr>
        <w:overflowPunct w:val="0"/>
        <w:jc w:val="center"/>
      </w:pPr>
    </w:p>
    <w:p w:rsidR="001337CE" w:rsidRPr="00B239AE" w:rsidRDefault="001337CE" w:rsidP="001337CE">
      <w:pPr>
        <w:rPr>
          <w:sz w:val="22"/>
          <w:szCs w:val="22"/>
        </w:rPr>
      </w:pPr>
      <w:r w:rsidRPr="00B239AE">
        <w:rPr>
          <w:sz w:val="22"/>
          <w:szCs w:val="22"/>
        </w:rPr>
        <w:t>Санитарно-эпидемиологическое заключение</w:t>
      </w:r>
    </w:p>
    <w:p w:rsidR="001337CE" w:rsidRPr="00B239AE" w:rsidRDefault="001337CE" w:rsidP="001337CE">
      <w:pPr>
        <w:rPr>
          <w:sz w:val="22"/>
          <w:szCs w:val="22"/>
        </w:rPr>
      </w:pPr>
      <w:r w:rsidRPr="00B239AE">
        <w:rPr>
          <w:sz w:val="22"/>
          <w:szCs w:val="22"/>
        </w:rPr>
        <w:t>№ 54.НС.05.953.П.006252.06.06 от 26.06.2006 г.</w:t>
      </w:r>
    </w:p>
    <w:p w:rsidR="001337CE" w:rsidRPr="00B239AE" w:rsidRDefault="001337CE" w:rsidP="001337CE">
      <w:pPr>
        <w:overflowPunct w:val="0"/>
        <w:rPr>
          <w:sz w:val="22"/>
          <w:szCs w:val="22"/>
        </w:rPr>
      </w:pPr>
      <w:r w:rsidRPr="00B239AE">
        <w:rPr>
          <w:sz w:val="22"/>
          <w:szCs w:val="22"/>
        </w:rPr>
        <w:t xml:space="preserve">Подписано к печати </w:t>
      </w:r>
      <w:r>
        <w:rPr>
          <w:sz w:val="22"/>
          <w:szCs w:val="22"/>
        </w:rPr>
        <w:t>01.07.2011</w:t>
      </w:r>
      <w:r w:rsidRPr="00B239AE">
        <w:rPr>
          <w:sz w:val="22"/>
          <w:szCs w:val="22"/>
        </w:rPr>
        <w:t>. Формат 60</w:t>
      </w:r>
      <w:r w:rsidRPr="00B239AE">
        <w:rPr>
          <w:sz w:val="22"/>
          <w:szCs w:val="22"/>
          <w:lang w:val="en-US"/>
        </w:rPr>
        <w:t>x</w:t>
      </w:r>
      <w:r w:rsidRPr="00B239AE">
        <w:rPr>
          <w:sz w:val="22"/>
          <w:szCs w:val="22"/>
        </w:rPr>
        <w:t>84 1/16 д.л.</w:t>
      </w:r>
    </w:p>
    <w:p w:rsidR="001337CE" w:rsidRPr="00B239AE" w:rsidRDefault="001337CE" w:rsidP="001337CE">
      <w:pPr>
        <w:overflowPunct w:val="0"/>
        <w:rPr>
          <w:sz w:val="22"/>
          <w:szCs w:val="22"/>
        </w:rPr>
      </w:pPr>
      <w:r w:rsidRPr="00B239AE">
        <w:rPr>
          <w:sz w:val="22"/>
          <w:szCs w:val="22"/>
        </w:rPr>
        <w:t>Гарнитура Таймс.</w:t>
      </w:r>
    </w:p>
    <w:p w:rsidR="001337CE" w:rsidRPr="00B239AE" w:rsidRDefault="001337CE" w:rsidP="001337CE">
      <w:pPr>
        <w:overflowPunct w:val="0"/>
        <w:rPr>
          <w:sz w:val="22"/>
          <w:szCs w:val="22"/>
        </w:rPr>
      </w:pPr>
      <w:r w:rsidRPr="00B239AE">
        <w:rPr>
          <w:sz w:val="22"/>
          <w:szCs w:val="22"/>
        </w:rPr>
        <w:t>Бумага газетная. Ризография.</w:t>
      </w:r>
    </w:p>
    <w:p w:rsidR="001337CE" w:rsidRPr="00B239AE" w:rsidRDefault="001337CE" w:rsidP="001337CE">
      <w:pPr>
        <w:overflowPunct w:val="0"/>
        <w:rPr>
          <w:sz w:val="22"/>
          <w:szCs w:val="22"/>
        </w:rPr>
      </w:pPr>
      <w:r w:rsidRPr="00B239AE">
        <w:rPr>
          <w:sz w:val="22"/>
          <w:szCs w:val="22"/>
        </w:rPr>
        <w:t xml:space="preserve">Объем </w:t>
      </w:r>
      <w:r>
        <w:rPr>
          <w:sz w:val="22"/>
          <w:szCs w:val="22"/>
        </w:rPr>
        <w:t>3</w:t>
      </w:r>
      <w:r w:rsidRPr="00B239AE">
        <w:rPr>
          <w:sz w:val="22"/>
          <w:szCs w:val="22"/>
        </w:rPr>
        <w:t>,</w:t>
      </w:r>
      <w:r>
        <w:rPr>
          <w:sz w:val="22"/>
          <w:szCs w:val="22"/>
        </w:rPr>
        <w:t>25</w:t>
      </w:r>
      <w:r w:rsidRPr="00B239AE">
        <w:rPr>
          <w:sz w:val="22"/>
          <w:szCs w:val="22"/>
        </w:rPr>
        <w:t xml:space="preserve"> п.л. Тираж </w:t>
      </w:r>
      <w:r>
        <w:rPr>
          <w:sz w:val="22"/>
          <w:szCs w:val="22"/>
        </w:rPr>
        <w:t>60</w:t>
      </w:r>
      <w:r w:rsidRPr="00B239AE">
        <w:rPr>
          <w:sz w:val="22"/>
          <w:szCs w:val="22"/>
        </w:rPr>
        <w:t xml:space="preserve"> экз. Заказ №</w:t>
      </w:r>
    </w:p>
    <w:p w:rsidR="001337CE" w:rsidRPr="00B239AE" w:rsidRDefault="001337CE" w:rsidP="001337CE">
      <w:pPr>
        <w:overflowPunct w:val="0"/>
        <w:spacing w:line="120" w:lineRule="auto"/>
        <w:rPr>
          <w:sz w:val="22"/>
          <w:szCs w:val="22"/>
        </w:rPr>
      </w:pPr>
      <w:r>
        <w:rPr>
          <w:sz w:val="22"/>
          <w:szCs w:val="22"/>
        </w:rPr>
        <w:pict>
          <v:line id="_x0000_s1049" style="position:absolute;z-index:251657216" from="-.85pt,2.9pt" to="306.95pt,2.9pt" o:allowincell="f"/>
        </w:pict>
      </w:r>
    </w:p>
    <w:p w:rsidR="001337CE" w:rsidRPr="00B239AE" w:rsidRDefault="001337CE" w:rsidP="001337CE">
      <w:pPr>
        <w:overflowPunct w:val="0"/>
        <w:rPr>
          <w:spacing w:val="4"/>
          <w:sz w:val="22"/>
          <w:szCs w:val="22"/>
        </w:rPr>
      </w:pPr>
      <w:r w:rsidRPr="00B239AE">
        <w:rPr>
          <w:spacing w:val="4"/>
          <w:sz w:val="22"/>
          <w:szCs w:val="22"/>
        </w:rPr>
        <w:t xml:space="preserve">Новосибирский государственный архитектурно-строительный университет </w:t>
      </w:r>
      <w:r w:rsidRPr="00B239AE">
        <w:rPr>
          <w:sz w:val="22"/>
          <w:szCs w:val="22"/>
        </w:rPr>
        <w:t>(Сибстрин)</w:t>
      </w:r>
    </w:p>
    <w:p w:rsidR="001337CE" w:rsidRPr="00B239AE" w:rsidRDefault="001337CE" w:rsidP="001337CE">
      <w:pPr>
        <w:overflowPunct w:val="0"/>
        <w:rPr>
          <w:sz w:val="22"/>
          <w:szCs w:val="22"/>
        </w:rPr>
      </w:pPr>
      <w:r w:rsidRPr="00B239AE">
        <w:rPr>
          <w:sz w:val="22"/>
          <w:szCs w:val="22"/>
        </w:rPr>
        <w:t>630008, Новосибирск, ул. Ленинградская, 113</w:t>
      </w:r>
    </w:p>
    <w:p w:rsidR="001337CE" w:rsidRPr="00B239AE" w:rsidRDefault="001337CE" w:rsidP="001337CE">
      <w:pPr>
        <w:overflowPunct w:val="0"/>
        <w:jc w:val="center"/>
        <w:rPr>
          <w:sz w:val="22"/>
          <w:szCs w:val="22"/>
        </w:rPr>
      </w:pPr>
      <w:r>
        <w:rPr>
          <w:sz w:val="22"/>
          <w:szCs w:val="22"/>
        </w:rPr>
        <w:pict>
          <v:line id="_x0000_s1050" style="position:absolute;left:0;text-align:left;z-index:251658240" from="-.85pt,.75pt" to="306.95pt,.75pt" o:allowincell="f"/>
        </w:pict>
      </w:r>
      <w:r w:rsidRPr="00B239AE">
        <w:rPr>
          <w:sz w:val="22"/>
          <w:szCs w:val="22"/>
        </w:rPr>
        <w:t>Отпечатано мастерской оперативной полиграфии</w:t>
      </w:r>
    </w:p>
    <w:p w:rsidR="001337CE" w:rsidRPr="00BA7246" w:rsidRDefault="001337CE" w:rsidP="001337CE">
      <w:pPr>
        <w:overflowPunct w:val="0"/>
        <w:jc w:val="center"/>
        <w:rPr>
          <w:i/>
          <w:iCs/>
          <w:sz w:val="22"/>
          <w:szCs w:val="22"/>
        </w:rPr>
      </w:pPr>
      <w:r w:rsidRPr="00B239AE">
        <w:rPr>
          <w:sz w:val="22"/>
          <w:szCs w:val="22"/>
        </w:rPr>
        <w:t>НГАСУ (Сибстрин)</w:t>
      </w:r>
    </w:p>
    <w:sectPr w:rsidR="001337CE" w:rsidRPr="00BA7246" w:rsidSect="00210A0E">
      <w:footerReference w:type="even" r:id="rId81"/>
      <w:footerReference w:type="default" r:id="rId82"/>
      <w:pgSz w:w="8392" w:h="11907" w:code="11"/>
      <w:pgMar w:top="1134" w:right="1134" w:bottom="1418" w:left="1134" w:header="0" w:footer="119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BD" w:rsidRDefault="00D87CBD">
      <w:r>
        <w:separator/>
      </w:r>
    </w:p>
  </w:endnote>
  <w:endnote w:type="continuationSeparator" w:id="1">
    <w:p w:rsidR="00D87CBD" w:rsidRDefault="00D87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C6" w:rsidRDefault="007D56C6" w:rsidP="001205D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56C6" w:rsidRDefault="007D56C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C6" w:rsidRPr="00210A0E" w:rsidRDefault="007D56C6" w:rsidP="001337CE">
    <w:pPr>
      <w:pStyle w:val="a6"/>
      <w:framePr w:wrap="around" w:vAnchor="text" w:hAnchor="margin" w:xAlign="center" w:y="248"/>
      <w:rPr>
        <w:rStyle w:val="a8"/>
        <w:b w:val="0"/>
        <w:szCs w:val="22"/>
      </w:rPr>
    </w:pPr>
    <w:r w:rsidRPr="00210A0E">
      <w:rPr>
        <w:rStyle w:val="a8"/>
        <w:b w:val="0"/>
        <w:szCs w:val="22"/>
      </w:rPr>
      <w:fldChar w:fldCharType="begin"/>
    </w:r>
    <w:r w:rsidRPr="00210A0E">
      <w:rPr>
        <w:rStyle w:val="a8"/>
        <w:b w:val="0"/>
        <w:szCs w:val="22"/>
      </w:rPr>
      <w:instrText xml:space="preserve">PAGE  </w:instrText>
    </w:r>
    <w:r w:rsidRPr="00210A0E">
      <w:rPr>
        <w:rStyle w:val="a8"/>
        <w:b w:val="0"/>
        <w:szCs w:val="22"/>
      </w:rPr>
      <w:fldChar w:fldCharType="separate"/>
    </w:r>
    <w:r w:rsidR="001337CE">
      <w:rPr>
        <w:rStyle w:val="a8"/>
        <w:b w:val="0"/>
        <w:noProof/>
        <w:szCs w:val="22"/>
      </w:rPr>
      <w:t>1</w:t>
    </w:r>
    <w:r w:rsidRPr="00210A0E">
      <w:rPr>
        <w:rStyle w:val="a8"/>
        <w:b w:val="0"/>
        <w:szCs w:val="22"/>
      </w:rPr>
      <w:fldChar w:fldCharType="end"/>
    </w:r>
  </w:p>
  <w:p w:rsidR="007D56C6" w:rsidRDefault="007D56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BD" w:rsidRDefault="00D87CBD">
      <w:r>
        <w:separator/>
      </w:r>
    </w:p>
  </w:footnote>
  <w:footnote w:type="continuationSeparator" w:id="1">
    <w:p w:rsidR="00D87CBD" w:rsidRDefault="00D87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D99"/>
    <w:multiLevelType w:val="hybridMultilevel"/>
    <w:tmpl w:val="B89A8CB0"/>
    <w:lvl w:ilvl="0" w:tplc="FDD224D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AB8318D"/>
    <w:multiLevelType w:val="hybridMultilevel"/>
    <w:tmpl w:val="326E2A72"/>
    <w:lvl w:ilvl="0" w:tplc="1CEE34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4"/>
        <w:position w:val="0"/>
        <w:sz w:val="28"/>
        <w:szCs w:val="28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F35D5C"/>
    <w:multiLevelType w:val="hybridMultilevel"/>
    <w:tmpl w:val="285E0FDA"/>
    <w:lvl w:ilvl="0" w:tplc="71B45F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EA3DBB"/>
    <w:multiLevelType w:val="hybridMultilevel"/>
    <w:tmpl w:val="6D7A439A"/>
    <w:lvl w:ilvl="0" w:tplc="74F668D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707DFA"/>
    <w:multiLevelType w:val="hybridMultilevel"/>
    <w:tmpl w:val="5350A662"/>
    <w:lvl w:ilvl="0" w:tplc="F1F83F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962E74"/>
    <w:multiLevelType w:val="hybridMultilevel"/>
    <w:tmpl w:val="68A624DC"/>
    <w:lvl w:ilvl="0" w:tplc="6504AC9C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6">
    <w:nsid w:val="67711FE8"/>
    <w:multiLevelType w:val="hybridMultilevel"/>
    <w:tmpl w:val="55726E2C"/>
    <w:lvl w:ilvl="0" w:tplc="8AE4D920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B45158A"/>
    <w:multiLevelType w:val="hybridMultilevel"/>
    <w:tmpl w:val="187470A2"/>
    <w:lvl w:ilvl="0" w:tplc="25BABE1A">
      <w:start w:val="1"/>
      <w:numFmt w:val="bullet"/>
      <w:lvlText w:val="–"/>
      <w:lvlJc w:val="left"/>
      <w:pPr>
        <w:tabs>
          <w:tab w:val="num" w:pos="791"/>
        </w:tabs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2801"/>
  <w:defaultTabStop w:val="708"/>
  <w:autoHyphenation/>
  <w:hyphenationZone w:val="142"/>
  <w:drawingGridHorizontalSpacing w:val="11"/>
  <w:drawingGridVerticalSpacing w:val="1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6D8"/>
    <w:rsid w:val="00000878"/>
    <w:rsid w:val="000026D2"/>
    <w:rsid w:val="0000391A"/>
    <w:rsid w:val="00005EA0"/>
    <w:rsid w:val="00016DAD"/>
    <w:rsid w:val="000264E5"/>
    <w:rsid w:val="00027C66"/>
    <w:rsid w:val="00040508"/>
    <w:rsid w:val="00047674"/>
    <w:rsid w:val="00050EC5"/>
    <w:rsid w:val="00063D7D"/>
    <w:rsid w:val="00070D84"/>
    <w:rsid w:val="00072442"/>
    <w:rsid w:val="00074C11"/>
    <w:rsid w:val="00074FED"/>
    <w:rsid w:val="00085B2E"/>
    <w:rsid w:val="00095FB1"/>
    <w:rsid w:val="000B638E"/>
    <w:rsid w:val="000C1C3C"/>
    <w:rsid w:val="000C7467"/>
    <w:rsid w:val="000D064E"/>
    <w:rsid w:val="000D34FB"/>
    <w:rsid w:val="000E68D2"/>
    <w:rsid w:val="000F37C8"/>
    <w:rsid w:val="001045EF"/>
    <w:rsid w:val="0011535E"/>
    <w:rsid w:val="001205D7"/>
    <w:rsid w:val="00120B2C"/>
    <w:rsid w:val="00130FFB"/>
    <w:rsid w:val="00132DE8"/>
    <w:rsid w:val="001337CE"/>
    <w:rsid w:val="00141BBF"/>
    <w:rsid w:val="00156205"/>
    <w:rsid w:val="0015749B"/>
    <w:rsid w:val="00165936"/>
    <w:rsid w:val="00165A8D"/>
    <w:rsid w:val="00167089"/>
    <w:rsid w:val="00174974"/>
    <w:rsid w:val="00175C8E"/>
    <w:rsid w:val="00177C1F"/>
    <w:rsid w:val="00186C23"/>
    <w:rsid w:val="00191083"/>
    <w:rsid w:val="001B16D8"/>
    <w:rsid w:val="001B34E7"/>
    <w:rsid w:val="001B36CC"/>
    <w:rsid w:val="001B564B"/>
    <w:rsid w:val="001B6830"/>
    <w:rsid w:val="001C1603"/>
    <w:rsid w:val="001C5A04"/>
    <w:rsid w:val="001E03FA"/>
    <w:rsid w:val="001E1E41"/>
    <w:rsid w:val="001E4C79"/>
    <w:rsid w:val="0020069C"/>
    <w:rsid w:val="002008C4"/>
    <w:rsid w:val="002049D7"/>
    <w:rsid w:val="00210A0E"/>
    <w:rsid w:val="00220C31"/>
    <w:rsid w:val="00230A62"/>
    <w:rsid w:val="00231A1D"/>
    <w:rsid w:val="00245B2D"/>
    <w:rsid w:val="002630F8"/>
    <w:rsid w:val="00267FCC"/>
    <w:rsid w:val="00270664"/>
    <w:rsid w:val="0027275C"/>
    <w:rsid w:val="00281193"/>
    <w:rsid w:val="00285EF0"/>
    <w:rsid w:val="00294BB9"/>
    <w:rsid w:val="002A18AA"/>
    <w:rsid w:val="002A3F02"/>
    <w:rsid w:val="002A6218"/>
    <w:rsid w:val="002B417E"/>
    <w:rsid w:val="002B5D62"/>
    <w:rsid w:val="002B770B"/>
    <w:rsid w:val="002D3C89"/>
    <w:rsid w:val="002E2643"/>
    <w:rsid w:val="002F1404"/>
    <w:rsid w:val="003118E0"/>
    <w:rsid w:val="00332EC1"/>
    <w:rsid w:val="00334482"/>
    <w:rsid w:val="003412EF"/>
    <w:rsid w:val="00343303"/>
    <w:rsid w:val="0034757B"/>
    <w:rsid w:val="00350D87"/>
    <w:rsid w:val="00351164"/>
    <w:rsid w:val="0035781F"/>
    <w:rsid w:val="00362797"/>
    <w:rsid w:val="00366D0A"/>
    <w:rsid w:val="00370936"/>
    <w:rsid w:val="0037740C"/>
    <w:rsid w:val="0037745B"/>
    <w:rsid w:val="00381298"/>
    <w:rsid w:val="00391F29"/>
    <w:rsid w:val="00393391"/>
    <w:rsid w:val="00397F74"/>
    <w:rsid w:val="003A0F1D"/>
    <w:rsid w:val="003A1B35"/>
    <w:rsid w:val="003B06D4"/>
    <w:rsid w:val="003B263A"/>
    <w:rsid w:val="003C7A1B"/>
    <w:rsid w:val="003E7D64"/>
    <w:rsid w:val="003F0549"/>
    <w:rsid w:val="00402036"/>
    <w:rsid w:val="00411577"/>
    <w:rsid w:val="004340CC"/>
    <w:rsid w:val="0044420D"/>
    <w:rsid w:val="004521F0"/>
    <w:rsid w:val="0046243B"/>
    <w:rsid w:val="00463CFF"/>
    <w:rsid w:val="0047484A"/>
    <w:rsid w:val="00480032"/>
    <w:rsid w:val="00484386"/>
    <w:rsid w:val="00487164"/>
    <w:rsid w:val="00496433"/>
    <w:rsid w:val="004B2B13"/>
    <w:rsid w:val="004B69AF"/>
    <w:rsid w:val="004B6AD6"/>
    <w:rsid w:val="004C0EF6"/>
    <w:rsid w:val="004C72D5"/>
    <w:rsid w:val="004D318A"/>
    <w:rsid w:val="004D5868"/>
    <w:rsid w:val="004E20B5"/>
    <w:rsid w:val="005002BB"/>
    <w:rsid w:val="00500BD5"/>
    <w:rsid w:val="00507363"/>
    <w:rsid w:val="00511083"/>
    <w:rsid w:val="00511706"/>
    <w:rsid w:val="00514246"/>
    <w:rsid w:val="00516B0C"/>
    <w:rsid w:val="00517E37"/>
    <w:rsid w:val="005256D1"/>
    <w:rsid w:val="00525C79"/>
    <w:rsid w:val="0053177B"/>
    <w:rsid w:val="00532252"/>
    <w:rsid w:val="00534E04"/>
    <w:rsid w:val="005355BB"/>
    <w:rsid w:val="005425F4"/>
    <w:rsid w:val="0054676D"/>
    <w:rsid w:val="00547553"/>
    <w:rsid w:val="00552463"/>
    <w:rsid w:val="0056016F"/>
    <w:rsid w:val="00561560"/>
    <w:rsid w:val="00565D4D"/>
    <w:rsid w:val="00566900"/>
    <w:rsid w:val="00567444"/>
    <w:rsid w:val="00570797"/>
    <w:rsid w:val="005740CA"/>
    <w:rsid w:val="00574A64"/>
    <w:rsid w:val="00575F16"/>
    <w:rsid w:val="005864DA"/>
    <w:rsid w:val="00596E5A"/>
    <w:rsid w:val="00597578"/>
    <w:rsid w:val="00597C34"/>
    <w:rsid w:val="005A1F83"/>
    <w:rsid w:val="005A55BB"/>
    <w:rsid w:val="005B21F6"/>
    <w:rsid w:val="005C267B"/>
    <w:rsid w:val="005C59D3"/>
    <w:rsid w:val="005D0095"/>
    <w:rsid w:val="005D18CE"/>
    <w:rsid w:val="005E3193"/>
    <w:rsid w:val="005E33E4"/>
    <w:rsid w:val="005F646E"/>
    <w:rsid w:val="006011FA"/>
    <w:rsid w:val="006029A7"/>
    <w:rsid w:val="00604C86"/>
    <w:rsid w:val="00606F3B"/>
    <w:rsid w:val="006143CE"/>
    <w:rsid w:val="00615D42"/>
    <w:rsid w:val="006328D8"/>
    <w:rsid w:val="006548A6"/>
    <w:rsid w:val="006569A2"/>
    <w:rsid w:val="006576C5"/>
    <w:rsid w:val="00660543"/>
    <w:rsid w:val="006708F7"/>
    <w:rsid w:val="00673F1F"/>
    <w:rsid w:val="0067484F"/>
    <w:rsid w:val="0067488E"/>
    <w:rsid w:val="00687AEE"/>
    <w:rsid w:val="0069007A"/>
    <w:rsid w:val="00692B78"/>
    <w:rsid w:val="0069399D"/>
    <w:rsid w:val="006A2F7B"/>
    <w:rsid w:val="006A37B0"/>
    <w:rsid w:val="006A7258"/>
    <w:rsid w:val="006B0252"/>
    <w:rsid w:val="006B1FF5"/>
    <w:rsid w:val="006B2307"/>
    <w:rsid w:val="006B2822"/>
    <w:rsid w:val="006C7CB1"/>
    <w:rsid w:val="006D0A4C"/>
    <w:rsid w:val="006D37A2"/>
    <w:rsid w:val="006D4E44"/>
    <w:rsid w:val="006F4A06"/>
    <w:rsid w:val="006F55D3"/>
    <w:rsid w:val="007010C5"/>
    <w:rsid w:val="00701694"/>
    <w:rsid w:val="00701BC7"/>
    <w:rsid w:val="00705809"/>
    <w:rsid w:val="007139DE"/>
    <w:rsid w:val="00726A61"/>
    <w:rsid w:val="007325A2"/>
    <w:rsid w:val="0074305C"/>
    <w:rsid w:val="007433C9"/>
    <w:rsid w:val="007500DC"/>
    <w:rsid w:val="00754EF1"/>
    <w:rsid w:val="0075643A"/>
    <w:rsid w:val="00770891"/>
    <w:rsid w:val="00773361"/>
    <w:rsid w:val="00782266"/>
    <w:rsid w:val="00784F16"/>
    <w:rsid w:val="00792F9F"/>
    <w:rsid w:val="00796330"/>
    <w:rsid w:val="007A3BF1"/>
    <w:rsid w:val="007A4A8B"/>
    <w:rsid w:val="007A735B"/>
    <w:rsid w:val="007B32DE"/>
    <w:rsid w:val="007B3F8D"/>
    <w:rsid w:val="007C6BEA"/>
    <w:rsid w:val="007D56C6"/>
    <w:rsid w:val="007D603D"/>
    <w:rsid w:val="007D7F0E"/>
    <w:rsid w:val="007E7EF9"/>
    <w:rsid w:val="007F15F7"/>
    <w:rsid w:val="007F2E86"/>
    <w:rsid w:val="00801D9F"/>
    <w:rsid w:val="00801EDE"/>
    <w:rsid w:val="00821577"/>
    <w:rsid w:val="008215AC"/>
    <w:rsid w:val="00823C49"/>
    <w:rsid w:val="00831A79"/>
    <w:rsid w:val="00840EE6"/>
    <w:rsid w:val="0084164E"/>
    <w:rsid w:val="00846C1F"/>
    <w:rsid w:val="008517B6"/>
    <w:rsid w:val="00853407"/>
    <w:rsid w:val="008538F6"/>
    <w:rsid w:val="00857434"/>
    <w:rsid w:val="008602C1"/>
    <w:rsid w:val="00861D90"/>
    <w:rsid w:val="008621CB"/>
    <w:rsid w:val="00862EB5"/>
    <w:rsid w:val="008665DA"/>
    <w:rsid w:val="0087134B"/>
    <w:rsid w:val="00872EA8"/>
    <w:rsid w:val="00875916"/>
    <w:rsid w:val="00877FA8"/>
    <w:rsid w:val="00880186"/>
    <w:rsid w:val="00885CF9"/>
    <w:rsid w:val="00886EAE"/>
    <w:rsid w:val="008A2E31"/>
    <w:rsid w:val="008A5551"/>
    <w:rsid w:val="008A59F3"/>
    <w:rsid w:val="008A7F17"/>
    <w:rsid w:val="008B6B3B"/>
    <w:rsid w:val="008B6E78"/>
    <w:rsid w:val="008C35E3"/>
    <w:rsid w:val="008D423B"/>
    <w:rsid w:val="008E29D9"/>
    <w:rsid w:val="008E436F"/>
    <w:rsid w:val="008F02AF"/>
    <w:rsid w:val="008F2560"/>
    <w:rsid w:val="00902020"/>
    <w:rsid w:val="009024A8"/>
    <w:rsid w:val="009046F8"/>
    <w:rsid w:val="00917B3C"/>
    <w:rsid w:val="0092483B"/>
    <w:rsid w:val="00925326"/>
    <w:rsid w:val="00934553"/>
    <w:rsid w:val="00946FF1"/>
    <w:rsid w:val="009524F5"/>
    <w:rsid w:val="00954B1A"/>
    <w:rsid w:val="00955712"/>
    <w:rsid w:val="0095753A"/>
    <w:rsid w:val="00962222"/>
    <w:rsid w:val="00967736"/>
    <w:rsid w:val="00983799"/>
    <w:rsid w:val="009A3945"/>
    <w:rsid w:val="009A72C6"/>
    <w:rsid w:val="009A7C68"/>
    <w:rsid w:val="009C7F3D"/>
    <w:rsid w:val="009D3AAF"/>
    <w:rsid w:val="009E1E97"/>
    <w:rsid w:val="009F46EE"/>
    <w:rsid w:val="009F790B"/>
    <w:rsid w:val="00A0076E"/>
    <w:rsid w:val="00A019E2"/>
    <w:rsid w:val="00A11B72"/>
    <w:rsid w:val="00A15A98"/>
    <w:rsid w:val="00A16140"/>
    <w:rsid w:val="00A22656"/>
    <w:rsid w:val="00A269BC"/>
    <w:rsid w:val="00A31478"/>
    <w:rsid w:val="00A35AC1"/>
    <w:rsid w:val="00A375BD"/>
    <w:rsid w:val="00A43A30"/>
    <w:rsid w:val="00A444D1"/>
    <w:rsid w:val="00A44A2F"/>
    <w:rsid w:val="00A46A8E"/>
    <w:rsid w:val="00A63103"/>
    <w:rsid w:val="00A63B29"/>
    <w:rsid w:val="00A647CA"/>
    <w:rsid w:val="00A64C28"/>
    <w:rsid w:val="00A674EB"/>
    <w:rsid w:val="00A76067"/>
    <w:rsid w:val="00A816A3"/>
    <w:rsid w:val="00A91332"/>
    <w:rsid w:val="00A93A2F"/>
    <w:rsid w:val="00AC1020"/>
    <w:rsid w:val="00AC214A"/>
    <w:rsid w:val="00AC4B37"/>
    <w:rsid w:val="00AC6007"/>
    <w:rsid w:val="00AD1977"/>
    <w:rsid w:val="00AD4F20"/>
    <w:rsid w:val="00AD7B7A"/>
    <w:rsid w:val="00AE098D"/>
    <w:rsid w:val="00AE7D44"/>
    <w:rsid w:val="00AF05CE"/>
    <w:rsid w:val="00AF4677"/>
    <w:rsid w:val="00AF6543"/>
    <w:rsid w:val="00B13A1E"/>
    <w:rsid w:val="00B23D7A"/>
    <w:rsid w:val="00B27F18"/>
    <w:rsid w:val="00B358CA"/>
    <w:rsid w:val="00B36FA0"/>
    <w:rsid w:val="00B446ED"/>
    <w:rsid w:val="00B44CE4"/>
    <w:rsid w:val="00B54369"/>
    <w:rsid w:val="00B71881"/>
    <w:rsid w:val="00B85704"/>
    <w:rsid w:val="00B92DE3"/>
    <w:rsid w:val="00B96AB6"/>
    <w:rsid w:val="00B97B83"/>
    <w:rsid w:val="00BA7246"/>
    <w:rsid w:val="00BB1668"/>
    <w:rsid w:val="00BB19D4"/>
    <w:rsid w:val="00BD0222"/>
    <w:rsid w:val="00BD60DC"/>
    <w:rsid w:val="00BD64B5"/>
    <w:rsid w:val="00BE466B"/>
    <w:rsid w:val="00C02A68"/>
    <w:rsid w:val="00C109B4"/>
    <w:rsid w:val="00C20A78"/>
    <w:rsid w:val="00C25A35"/>
    <w:rsid w:val="00C27235"/>
    <w:rsid w:val="00C27760"/>
    <w:rsid w:val="00C54CE4"/>
    <w:rsid w:val="00C5524A"/>
    <w:rsid w:val="00C55D18"/>
    <w:rsid w:val="00C6398A"/>
    <w:rsid w:val="00C641BE"/>
    <w:rsid w:val="00C73C8E"/>
    <w:rsid w:val="00C73CDE"/>
    <w:rsid w:val="00C75AC1"/>
    <w:rsid w:val="00C82887"/>
    <w:rsid w:val="00C8540B"/>
    <w:rsid w:val="00C874A1"/>
    <w:rsid w:val="00CA70F8"/>
    <w:rsid w:val="00CE0BE9"/>
    <w:rsid w:val="00CE190F"/>
    <w:rsid w:val="00CE5AF5"/>
    <w:rsid w:val="00CF2BBB"/>
    <w:rsid w:val="00CF2C7C"/>
    <w:rsid w:val="00CF5BB3"/>
    <w:rsid w:val="00D14359"/>
    <w:rsid w:val="00D169B8"/>
    <w:rsid w:val="00D26815"/>
    <w:rsid w:val="00D321FA"/>
    <w:rsid w:val="00D33890"/>
    <w:rsid w:val="00D343F9"/>
    <w:rsid w:val="00D47264"/>
    <w:rsid w:val="00D52023"/>
    <w:rsid w:val="00D76C50"/>
    <w:rsid w:val="00D87CBD"/>
    <w:rsid w:val="00D91A40"/>
    <w:rsid w:val="00D924C2"/>
    <w:rsid w:val="00D953E0"/>
    <w:rsid w:val="00D96862"/>
    <w:rsid w:val="00DA050B"/>
    <w:rsid w:val="00DA0C91"/>
    <w:rsid w:val="00DA23F6"/>
    <w:rsid w:val="00DA3793"/>
    <w:rsid w:val="00DA64A8"/>
    <w:rsid w:val="00DA66E8"/>
    <w:rsid w:val="00DB58E4"/>
    <w:rsid w:val="00DB5CF8"/>
    <w:rsid w:val="00DD6CAF"/>
    <w:rsid w:val="00DE5167"/>
    <w:rsid w:val="00DF7172"/>
    <w:rsid w:val="00E04511"/>
    <w:rsid w:val="00E063BB"/>
    <w:rsid w:val="00E144B5"/>
    <w:rsid w:val="00E15571"/>
    <w:rsid w:val="00E15A1A"/>
    <w:rsid w:val="00E15BBB"/>
    <w:rsid w:val="00E30B84"/>
    <w:rsid w:val="00E40FDE"/>
    <w:rsid w:val="00E50F4D"/>
    <w:rsid w:val="00E5509C"/>
    <w:rsid w:val="00E55EC4"/>
    <w:rsid w:val="00E60AC5"/>
    <w:rsid w:val="00E63676"/>
    <w:rsid w:val="00E657EA"/>
    <w:rsid w:val="00E70EA6"/>
    <w:rsid w:val="00E71199"/>
    <w:rsid w:val="00E71C51"/>
    <w:rsid w:val="00E77DC5"/>
    <w:rsid w:val="00E816F9"/>
    <w:rsid w:val="00E8597C"/>
    <w:rsid w:val="00E92976"/>
    <w:rsid w:val="00EA0437"/>
    <w:rsid w:val="00EA076B"/>
    <w:rsid w:val="00EA2C1E"/>
    <w:rsid w:val="00EA5B35"/>
    <w:rsid w:val="00EB2A65"/>
    <w:rsid w:val="00EB382A"/>
    <w:rsid w:val="00EC290D"/>
    <w:rsid w:val="00EC3049"/>
    <w:rsid w:val="00EC4FD6"/>
    <w:rsid w:val="00ED2142"/>
    <w:rsid w:val="00EE68BE"/>
    <w:rsid w:val="00EF628D"/>
    <w:rsid w:val="00EF6A06"/>
    <w:rsid w:val="00EF6FD5"/>
    <w:rsid w:val="00F00D21"/>
    <w:rsid w:val="00F062C4"/>
    <w:rsid w:val="00F2061B"/>
    <w:rsid w:val="00F275CD"/>
    <w:rsid w:val="00F27902"/>
    <w:rsid w:val="00F410A7"/>
    <w:rsid w:val="00F42941"/>
    <w:rsid w:val="00F45273"/>
    <w:rsid w:val="00F679D9"/>
    <w:rsid w:val="00F71C31"/>
    <w:rsid w:val="00F770C8"/>
    <w:rsid w:val="00F81BDA"/>
    <w:rsid w:val="00F92650"/>
    <w:rsid w:val="00FC3202"/>
    <w:rsid w:val="00FC47FC"/>
    <w:rsid w:val="00FD0A77"/>
    <w:rsid w:val="00FD15C6"/>
    <w:rsid w:val="00FD3C06"/>
    <w:rsid w:val="00FE2D0C"/>
    <w:rsid w:val="00FE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6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A7246"/>
    <w:pPr>
      <w:keepNext/>
      <w:keepLines/>
      <w:widowControl/>
      <w:suppressAutoHyphens/>
      <w:autoSpaceDE/>
      <w:autoSpaceDN/>
      <w:adjustRightInd/>
      <w:jc w:val="center"/>
      <w:outlineLvl w:val="0"/>
    </w:pPr>
    <w:rPr>
      <w:b/>
      <w:bCs/>
      <w:kern w:val="22"/>
      <w:sz w:val="22"/>
      <w:szCs w:val="22"/>
    </w:rPr>
  </w:style>
  <w:style w:type="paragraph" w:styleId="2">
    <w:name w:val="heading 2"/>
    <w:basedOn w:val="a"/>
    <w:next w:val="a"/>
    <w:qFormat/>
    <w:rsid w:val="00BA7246"/>
    <w:pPr>
      <w:keepNext/>
      <w:widowControl/>
      <w:suppressAutoHyphens/>
      <w:autoSpaceDE/>
      <w:autoSpaceDN/>
      <w:adjustRightInd/>
      <w:spacing w:before="160" w:after="80"/>
      <w:ind w:left="850" w:hanging="425"/>
      <w:outlineLvl w:val="1"/>
    </w:pPr>
    <w:rPr>
      <w:b/>
      <w:bCs/>
      <w:i/>
      <w:iCs/>
      <w:sz w:val="22"/>
      <w:szCs w:val="22"/>
    </w:rPr>
  </w:style>
  <w:style w:type="paragraph" w:styleId="3">
    <w:name w:val="heading 3"/>
    <w:basedOn w:val="a"/>
    <w:next w:val="a"/>
    <w:qFormat/>
    <w:rsid w:val="00BA7246"/>
    <w:pPr>
      <w:keepNext/>
      <w:widowControl/>
      <w:suppressAutoHyphens/>
      <w:autoSpaceDE/>
      <w:autoSpaceDN/>
      <w:adjustRightInd/>
      <w:spacing w:before="240" w:after="120"/>
      <w:ind w:left="992" w:hanging="567"/>
      <w:outlineLvl w:val="2"/>
    </w:pPr>
    <w:rPr>
      <w:sz w:val="22"/>
      <w:szCs w:val="22"/>
    </w:rPr>
  </w:style>
  <w:style w:type="paragraph" w:styleId="4">
    <w:name w:val="heading 4"/>
    <w:basedOn w:val="a"/>
    <w:next w:val="a"/>
    <w:qFormat/>
    <w:rsid w:val="00BA7246"/>
    <w:pPr>
      <w:widowControl/>
      <w:suppressAutoHyphens/>
      <w:autoSpaceDE/>
      <w:autoSpaceDN/>
      <w:adjustRightInd/>
      <w:spacing w:before="120" w:after="120"/>
      <w:ind w:left="851" w:hanging="284"/>
      <w:jc w:val="both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BA7246"/>
    <w:pPr>
      <w:keepNext/>
      <w:widowControl/>
      <w:autoSpaceDE/>
      <w:autoSpaceDN/>
      <w:adjustRightInd/>
      <w:ind w:firstLine="425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qFormat/>
    <w:rsid w:val="00BA7246"/>
    <w:pPr>
      <w:keepNext/>
      <w:widowControl/>
      <w:autoSpaceDE/>
      <w:autoSpaceDN/>
      <w:adjustRightInd/>
      <w:spacing w:before="120" w:after="120"/>
      <w:ind w:left="567" w:firstLine="425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A7246"/>
    <w:pPr>
      <w:keepNext/>
      <w:widowControl/>
      <w:autoSpaceDE/>
      <w:autoSpaceDN/>
      <w:adjustRightInd/>
      <w:jc w:val="center"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BA7246"/>
    <w:pPr>
      <w:keepNext/>
      <w:widowControl/>
      <w:autoSpaceDE/>
      <w:autoSpaceDN/>
      <w:adjustRightInd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a"/>
    <w:next w:val="a"/>
    <w:qFormat/>
    <w:rsid w:val="00BA7246"/>
    <w:pPr>
      <w:keepNext/>
      <w:widowControl/>
      <w:autoSpaceDE/>
      <w:autoSpaceDN/>
      <w:adjustRightInd/>
      <w:outlineLvl w:val="8"/>
    </w:pPr>
    <w:rPr>
      <w:b/>
      <w:bCs/>
      <w:sz w:val="22"/>
      <w:szCs w:val="22"/>
    </w:rPr>
  </w:style>
  <w:style w:type="character" w:default="1" w:styleId="a0">
    <w:name w:val="Default Paragraph Font"/>
    <w:link w:val="a1"/>
    <w:semiHidden/>
    <w:rsid w:val="00BA7246"/>
    <w:rPr>
      <w:b/>
      <w:sz w:val="22"/>
      <w:szCs w:val="28"/>
      <w:lang w:val="ru-RU" w:eastAsia="ru-RU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"/>
    <w:basedOn w:val="a"/>
    <w:link w:val="a0"/>
    <w:semiHidden/>
    <w:rsid w:val="00BA7246"/>
    <w:pPr>
      <w:widowControl/>
      <w:autoSpaceDE/>
      <w:autoSpaceDN/>
      <w:adjustRightInd/>
      <w:jc w:val="center"/>
    </w:pPr>
    <w:rPr>
      <w:b/>
      <w:sz w:val="22"/>
      <w:szCs w:val="28"/>
    </w:rPr>
  </w:style>
  <w:style w:type="paragraph" w:styleId="a4">
    <w:name w:val="header"/>
    <w:basedOn w:val="a"/>
    <w:link w:val="a5"/>
    <w:semiHidden/>
    <w:rsid w:val="001B16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B16D8"/>
    <w:rPr>
      <w:lang w:val="ru-RU" w:eastAsia="ru-RU" w:bidi="ar-SA"/>
    </w:rPr>
  </w:style>
  <w:style w:type="paragraph" w:styleId="a6">
    <w:name w:val="footer"/>
    <w:basedOn w:val="a"/>
    <w:link w:val="a7"/>
    <w:semiHidden/>
    <w:rsid w:val="001B16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1B16D8"/>
    <w:rPr>
      <w:lang w:val="ru-RU" w:eastAsia="ru-RU" w:bidi="ar-SA"/>
    </w:rPr>
  </w:style>
  <w:style w:type="character" w:styleId="a8">
    <w:name w:val="page number"/>
    <w:basedOn w:val="a0"/>
    <w:semiHidden/>
    <w:rsid w:val="0015749B"/>
  </w:style>
  <w:style w:type="table" w:styleId="a9">
    <w:name w:val="Table Grid"/>
    <w:basedOn w:val="a2"/>
    <w:semiHidden/>
    <w:rsid w:val="00063D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ннотация"/>
    <w:basedOn w:val="a"/>
    <w:semiHidden/>
    <w:rsid w:val="00BA7246"/>
    <w:pPr>
      <w:widowControl/>
      <w:autoSpaceDE/>
      <w:autoSpaceDN/>
      <w:adjustRightInd/>
      <w:spacing w:after="120"/>
      <w:ind w:left="425" w:firstLine="425"/>
      <w:jc w:val="both"/>
    </w:pPr>
    <w:rPr>
      <w:sz w:val="18"/>
      <w:szCs w:val="18"/>
    </w:rPr>
  </w:style>
  <w:style w:type="paragraph" w:customStyle="1" w:styleId="ab">
    <w:name w:val="Заголовок"/>
    <w:basedOn w:val="a"/>
    <w:next w:val="a"/>
    <w:semiHidden/>
    <w:rsid w:val="00BA7246"/>
    <w:pPr>
      <w:widowControl/>
      <w:suppressAutoHyphens/>
      <w:autoSpaceDE/>
      <w:autoSpaceDN/>
      <w:adjustRightInd/>
      <w:spacing w:before="120" w:after="120"/>
      <w:ind w:firstLine="425"/>
      <w:jc w:val="center"/>
    </w:pPr>
    <w:rPr>
      <w:b/>
      <w:bCs/>
      <w:caps/>
      <w:spacing w:val="20"/>
      <w:sz w:val="22"/>
      <w:szCs w:val="22"/>
    </w:rPr>
  </w:style>
  <w:style w:type="paragraph" w:styleId="ac">
    <w:name w:val="Title"/>
    <w:basedOn w:val="a"/>
    <w:qFormat/>
    <w:rsid w:val="00BA7246"/>
    <w:pPr>
      <w:keepNext/>
      <w:keepLines/>
      <w:widowControl/>
      <w:suppressAutoHyphens/>
      <w:autoSpaceDE/>
      <w:autoSpaceDN/>
      <w:adjustRightInd/>
      <w:spacing w:before="240" w:after="120" w:line="264" w:lineRule="auto"/>
      <w:jc w:val="center"/>
    </w:pPr>
    <w:rPr>
      <w:caps/>
      <w:noProof/>
      <w:sz w:val="22"/>
      <w:szCs w:val="22"/>
    </w:rPr>
  </w:style>
  <w:style w:type="paragraph" w:styleId="10">
    <w:name w:val="toc 1"/>
    <w:basedOn w:val="a"/>
    <w:next w:val="a"/>
    <w:autoRedefine/>
    <w:semiHidden/>
    <w:rsid w:val="00BA7246"/>
    <w:pPr>
      <w:spacing w:before="120" w:after="120"/>
    </w:pPr>
    <w:rPr>
      <w:b/>
      <w:bCs/>
      <w:caps/>
    </w:rPr>
  </w:style>
  <w:style w:type="paragraph" w:styleId="20">
    <w:name w:val="toc 2"/>
    <w:basedOn w:val="a"/>
    <w:next w:val="a"/>
    <w:autoRedefine/>
    <w:semiHidden/>
    <w:rsid w:val="007500DC"/>
    <w:pPr>
      <w:tabs>
        <w:tab w:val="right" w:leader="dot" w:pos="6114"/>
      </w:tabs>
      <w:ind w:right="-227"/>
    </w:pPr>
  </w:style>
  <w:style w:type="paragraph" w:styleId="30">
    <w:name w:val="toc 3"/>
    <w:basedOn w:val="a"/>
    <w:next w:val="a"/>
    <w:autoRedefine/>
    <w:semiHidden/>
    <w:rsid w:val="00BA7246"/>
    <w:pPr>
      <w:ind w:left="400"/>
    </w:pPr>
    <w:rPr>
      <w:i/>
      <w:iCs/>
    </w:rPr>
  </w:style>
  <w:style w:type="paragraph" w:styleId="40">
    <w:name w:val="toc 4"/>
    <w:basedOn w:val="a"/>
    <w:next w:val="a"/>
    <w:autoRedefine/>
    <w:semiHidden/>
    <w:rsid w:val="00BA7246"/>
    <w:pPr>
      <w:ind w:left="600"/>
    </w:pPr>
    <w:rPr>
      <w:sz w:val="18"/>
      <w:szCs w:val="18"/>
    </w:rPr>
  </w:style>
  <w:style w:type="paragraph" w:styleId="ad">
    <w:name w:val="Body Text"/>
    <w:basedOn w:val="a"/>
    <w:link w:val="ae"/>
    <w:rsid w:val="00BA7246"/>
    <w:pPr>
      <w:widowControl/>
      <w:autoSpaceDE/>
      <w:autoSpaceDN/>
      <w:adjustRightInd/>
      <w:ind w:firstLine="425"/>
      <w:jc w:val="both"/>
    </w:pPr>
    <w:rPr>
      <w:sz w:val="22"/>
      <w:szCs w:val="22"/>
    </w:rPr>
  </w:style>
  <w:style w:type="paragraph" w:styleId="af">
    <w:name w:val="footnote text"/>
    <w:basedOn w:val="a"/>
    <w:semiHidden/>
    <w:rsid w:val="00BA7246"/>
    <w:pPr>
      <w:widowControl/>
      <w:autoSpaceDE/>
      <w:autoSpaceDN/>
      <w:adjustRightInd/>
      <w:spacing w:before="80"/>
      <w:jc w:val="both"/>
    </w:pPr>
  </w:style>
  <w:style w:type="paragraph" w:customStyle="1" w:styleId="af0">
    <w:name w:val="удк"/>
    <w:basedOn w:val="a"/>
    <w:semiHidden/>
    <w:rsid w:val="00BA7246"/>
    <w:pPr>
      <w:keepNext/>
      <w:widowControl/>
      <w:autoSpaceDE/>
      <w:autoSpaceDN/>
      <w:adjustRightInd/>
      <w:spacing w:before="120" w:after="60"/>
    </w:pPr>
    <w:rPr>
      <w:sz w:val="18"/>
      <w:szCs w:val="18"/>
    </w:rPr>
  </w:style>
  <w:style w:type="paragraph" w:styleId="31">
    <w:name w:val="Body Text Indent 3"/>
    <w:basedOn w:val="a"/>
    <w:semiHidden/>
    <w:rsid w:val="00BA7246"/>
    <w:pPr>
      <w:widowControl/>
      <w:autoSpaceDE/>
      <w:autoSpaceDN/>
      <w:adjustRightInd/>
      <w:ind w:firstLine="425"/>
    </w:pPr>
    <w:rPr>
      <w:sz w:val="22"/>
      <w:szCs w:val="22"/>
    </w:rPr>
  </w:style>
  <w:style w:type="paragraph" w:styleId="21">
    <w:name w:val="Body Text 2"/>
    <w:basedOn w:val="a"/>
    <w:semiHidden/>
    <w:rsid w:val="00BA7246"/>
    <w:pPr>
      <w:widowControl/>
      <w:autoSpaceDE/>
      <w:autoSpaceDN/>
      <w:adjustRightInd/>
    </w:pPr>
    <w:rPr>
      <w:sz w:val="16"/>
      <w:szCs w:val="16"/>
    </w:rPr>
  </w:style>
  <w:style w:type="paragraph" w:styleId="af1">
    <w:name w:val="Plain Text"/>
    <w:basedOn w:val="a"/>
    <w:semiHidden/>
    <w:rsid w:val="00BA7246"/>
    <w:pPr>
      <w:widowControl/>
      <w:autoSpaceDE/>
      <w:autoSpaceDN/>
      <w:adjustRightInd/>
      <w:ind w:firstLine="425"/>
      <w:jc w:val="both"/>
    </w:pPr>
    <w:rPr>
      <w:sz w:val="22"/>
      <w:szCs w:val="22"/>
    </w:rPr>
  </w:style>
  <w:style w:type="paragraph" w:customStyle="1" w:styleId="11">
    <w:name w:val="заголовок 1"/>
    <w:basedOn w:val="a"/>
    <w:next w:val="a"/>
    <w:rsid w:val="00BA7246"/>
    <w:pPr>
      <w:keepNext/>
      <w:widowControl/>
      <w:autoSpaceDE/>
      <w:autoSpaceDN/>
      <w:adjustRightInd/>
      <w:jc w:val="center"/>
    </w:pPr>
    <w:rPr>
      <w:b/>
      <w:bCs/>
      <w:sz w:val="22"/>
      <w:szCs w:val="22"/>
    </w:rPr>
  </w:style>
  <w:style w:type="paragraph" w:customStyle="1" w:styleId="22">
    <w:name w:val="заголовок 2"/>
    <w:basedOn w:val="a"/>
    <w:next w:val="a"/>
    <w:rsid w:val="00EA0437"/>
    <w:pPr>
      <w:keepNext/>
      <w:widowControl/>
      <w:autoSpaceDE/>
      <w:autoSpaceDN/>
      <w:adjustRightInd/>
      <w:jc w:val="center"/>
    </w:pPr>
    <w:rPr>
      <w:b/>
      <w:bCs/>
      <w:sz w:val="22"/>
      <w:szCs w:val="22"/>
    </w:rPr>
  </w:style>
  <w:style w:type="paragraph" w:styleId="50">
    <w:name w:val="toc 5"/>
    <w:basedOn w:val="a"/>
    <w:next w:val="a"/>
    <w:autoRedefine/>
    <w:semiHidden/>
    <w:rsid w:val="00BA7246"/>
    <w:pPr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BA7246"/>
    <w:pPr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BA7246"/>
    <w:pPr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BA7246"/>
    <w:pPr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BA7246"/>
    <w:pPr>
      <w:ind w:left="1600"/>
    </w:pPr>
    <w:rPr>
      <w:sz w:val="18"/>
      <w:szCs w:val="18"/>
    </w:rPr>
  </w:style>
  <w:style w:type="paragraph" w:styleId="af2">
    <w:name w:val="Body Text Indent"/>
    <w:basedOn w:val="a"/>
    <w:semiHidden/>
    <w:rsid w:val="00BA7246"/>
    <w:pPr>
      <w:widowControl/>
      <w:autoSpaceDE/>
      <w:autoSpaceDN/>
      <w:adjustRightInd/>
      <w:ind w:firstLine="426"/>
      <w:jc w:val="both"/>
    </w:pPr>
    <w:rPr>
      <w:sz w:val="22"/>
      <w:szCs w:val="22"/>
    </w:rPr>
  </w:style>
  <w:style w:type="paragraph" w:styleId="23">
    <w:name w:val="Body Text Indent 2"/>
    <w:basedOn w:val="a"/>
    <w:semiHidden/>
    <w:rsid w:val="00BA7246"/>
    <w:pPr>
      <w:widowControl/>
      <w:autoSpaceDE/>
      <w:autoSpaceDN/>
      <w:adjustRightInd/>
      <w:ind w:right="1" w:firstLine="426"/>
      <w:jc w:val="both"/>
    </w:pPr>
    <w:rPr>
      <w:sz w:val="22"/>
      <w:szCs w:val="22"/>
    </w:rPr>
  </w:style>
  <w:style w:type="paragraph" w:styleId="32">
    <w:name w:val="Body Text 3"/>
    <w:basedOn w:val="a"/>
    <w:semiHidden/>
    <w:rsid w:val="00BA7246"/>
    <w:pPr>
      <w:widowControl/>
      <w:autoSpaceDE/>
      <w:autoSpaceDN/>
      <w:adjustRightInd/>
      <w:jc w:val="center"/>
    </w:pPr>
    <w:rPr>
      <w:sz w:val="22"/>
      <w:szCs w:val="22"/>
    </w:rPr>
  </w:style>
  <w:style w:type="character" w:styleId="af3">
    <w:name w:val="Hyperlink"/>
    <w:basedOn w:val="a0"/>
    <w:semiHidden/>
    <w:rsid w:val="00BA7246"/>
    <w:rPr>
      <w:color w:val="0000FF"/>
      <w:u w:val="single"/>
    </w:rPr>
  </w:style>
  <w:style w:type="paragraph" w:customStyle="1" w:styleId="formula">
    <w:name w:val="formula"/>
    <w:basedOn w:val="a"/>
    <w:semiHidden/>
    <w:rsid w:val="00BA7246"/>
    <w:pPr>
      <w:widowControl/>
      <w:autoSpaceDE/>
      <w:autoSpaceDN/>
      <w:adjustRightInd/>
      <w:jc w:val="center"/>
    </w:pPr>
  </w:style>
  <w:style w:type="paragraph" w:styleId="af4">
    <w:name w:val="Subtitle"/>
    <w:basedOn w:val="a"/>
    <w:qFormat/>
    <w:rsid w:val="00BA7246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paragraph" w:customStyle="1" w:styleId="14">
    <w:name w:val="Текст 14"/>
    <w:basedOn w:val="a"/>
    <w:semiHidden/>
    <w:rsid w:val="00BA7246"/>
    <w:pPr>
      <w:widowControl/>
      <w:autoSpaceDE/>
      <w:autoSpaceDN/>
      <w:adjustRightInd/>
      <w:spacing w:line="360" w:lineRule="auto"/>
      <w:ind w:firstLine="851"/>
      <w:jc w:val="both"/>
    </w:pPr>
    <w:rPr>
      <w:sz w:val="28"/>
      <w:szCs w:val="28"/>
    </w:rPr>
  </w:style>
  <w:style w:type="paragraph" w:styleId="af5">
    <w:name w:val="Normal (Web)"/>
    <w:basedOn w:val="a"/>
    <w:semiHidden/>
    <w:rsid w:val="00BA72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semiHidden/>
    <w:rsid w:val="00BA7246"/>
    <w:pPr>
      <w:spacing w:line="328" w:lineRule="exact"/>
    </w:pPr>
    <w:rPr>
      <w:sz w:val="24"/>
      <w:szCs w:val="24"/>
    </w:rPr>
  </w:style>
  <w:style w:type="character" w:customStyle="1" w:styleId="FontStyle11">
    <w:name w:val="Font Style11"/>
    <w:basedOn w:val="a0"/>
    <w:semiHidden/>
    <w:rsid w:val="00BA724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2">
    <w:name w:val="Стиль1"/>
    <w:basedOn w:val="a"/>
    <w:autoRedefine/>
    <w:semiHidden/>
    <w:rsid w:val="00BA7246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ListParagraph">
    <w:name w:val="List Paragraph"/>
    <w:basedOn w:val="a"/>
    <w:semiHidden/>
    <w:rsid w:val="00BA724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semiHidden/>
    <w:rsid w:val="00BA7246"/>
    <w:pPr>
      <w:spacing w:line="319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basedOn w:val="a0"/>
    <w:semiHidden/>
    <w:rsid w:val="00BA7246"/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link w:val="ad"/>
    <w:rsid w:val="001337CE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52</Pages>
  <Words>9780</Words>
  <Characters>55751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НГАСУ (Сибстрин)</Company>
  <LinksUpToDate>false</LinksUpToDate>
  <CharactersWithSpaces>65401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subject/>
  <dc:creator>work</dc:creator>
  <cp:keywords/>
  <cp:lastModifiedBy>Work</cp:lastModifiedBy>
  <cp:revision>2</cp:revision>
  <cp:lastPrinted>2011-06-17T11:26:00Z</cp:lastPrinted>
  <dcterms:created xsi:type="dcterms:W3CDTF">2011-12-14T11:06:00Z</dcterms:created>
  <dcterms:modified xsi:type="dcterms:W3CDTF">2011-12-14T11:06:00Z</dcterms:modified>
</cp:coreProperties>
</file>